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35192" w14:textId="30A6619A" w:rsidR="00963CDB" w:rsidRPr="002F37A0" w:rsidRDefault="00963CDB" w:rsidP="00963CDB">
      <w:pPr>
        <w:spacing w:after="200" w:line="240" w:lineRule="auto"/>
        <w:jc w:val="center"/>
        <w:rPr>
          <w:rFonts w:eastAsia="Times New Roman" w:cstheme="minorHAnsi"/>
          <w:b/>
          <w:bCs/>
          <w:color w:val="000000"/>
          <w:sz w:val="32"/>
          <w:szCs w:val="32"/>
          <w:lang w:eastAsia="tr-TR"/>
        </w:rPr>
      </w:pPr>
      <w:r w:rsidRPr="002F37A0">
        <w:rPr>
          <w:rFonts w:eastAsia="Times New Roman" w:cstheme="minorHAnsi"/>
          <w:b/>
          <w:bCs/>
          <w:color w:val="000000"/>
          <w:sz w:val="32"/>
          <w:szCs w:val="32"/>
          <w:lang w:eastAsia="tr-TR"/>
        </w:rPr>
        <w:t>TAŞLIÇAY ANADOLU İMAM HATİP LİSESİ</w:t>
      </w:r>
    </w:p>
    <w:p w14:paraId="0BD6B152" w14:textId="795106EB" w:rsidR="00963CDB" w:rsidRPr="002F37A0" w:rsidRDefault="00963CDB" w:rsidP="00963CDB">
      <w:pPr>
        <w:spacing w:after="200" w:line="240" w:lineRule="auto"/>
        <w:jc w:val="center"/>
        <w:rPr>
          <w:rFonts w:eastAsia="Times New Roman" w:cstheme="minorHAnsi"/>
          <w:sz w:val="32"/>
          <w:szCs w:val="32"/>
          <w:lang w:eastAsia="tr-TR"/>
        </w:rPr>
      </w:pPr>
      <w:r w:rsidRPr="002F37A0">
        <w:rPr>
          <w:rFonts w:eastAsia="Times New Roman" w:cstheme="minorHAnsi"/>
          <w:b/>
          <w:bCs/>
          <w:color w:val="000000"/>
          <w:sz w:val="32"/>
          <w:szCs w:val="32"/>
          <w:lang w:eastAsia="tr-TR"/>
        </w:rPr>
        <w:t>PANSİYON REHBERİ</w:t>
      </w:r>
    </w:p>
    <w:p w14:paraId="465D4625" w14:textId="39BB16C0" w:rsidR="00963CDB" w:rsidRPr="002F37A0" w:rsidRDefault="00963CDB" w:rsidP="00963CDB">
      <w:pPr>
        <w:spacing w:after="200" w:line="240" w:lineRule="auto"/>
        <w:jc w:val="center"/>
        <w:rPr>
          <w:rFonts w:eastAsia="Times New Roman" w:cstheme="minorHAnsi"/>
          <w:sz w:val="32"/>
          <w:szCs w:val="32"/>
          <w:lang w:eastAsia="tr-TR"/>
        </w:rPr>
      </w:pPr>
      <w:r w:rsidRPr="002F37A0">
        <w:rPr>
          <w:rFonts w:eastAsia="Times New Roman" w:cstheme="minorHAnsi"/>
          <w:b/>
          <w:bCs/>
          <w:color w:val="000000"/>
          <w:sz w:val="32"/>
          <w:szCs w:val="32"/>
          <w:lang w:eastAsia="tr-TR"/>
        </w:rPr>
        <w:t>202</w:t>
      </w:r>
      <w:r w:rsidR="00FB7EA4">
        <w:rPr>
          <w:rFonts w:eastAsia="Times New Roman" w:cstheme="minorHAnsi"/>
          <w:b/>
          <w:bCs/>
          <w:color w:val="000000"/>
          <w:sz w:val="32"/>
          <w:szCs w:val="32"/>
          <w:lang w:eastAsia="tr-TR"/>
        </w:rPr>
        <w:t>3</w:t>
      </w:r>
      <w:r w:rsidRPr="002F37A0">
        <w:rPr>
          <w:rFonts w:eastAsia="Times New Roman" w:cstheme="minorHAnsi"/>
          <w:b/>
          <w:bCs/>
          <w:color w:val="000000"/>
          <w:sz w:val="32"/>
          <w:szCs w:val="32"/>
          <w:lang w:eastAsia="tr-TR"/>
        </w:rPr>
        <w:t>-202</w:t>
      </w:r>
      <w:r w:rsidR="00FB7EA4">
        <w:rPr>
          <w:rFonts w:eastAsia="Times New Roman" w:cstheme="minorHAnsi"/>
          <w:b/>
          <w:bCs/>
          <w:color w:val="000000"/>
          <w:sz w:val="32"/>
          <w:szCs w:val="32"/>
          <w:lang w:eastAsia="tr-TR"/>
        </w:rPr>
        <w:t>4</w:t>
      </w:r>
    </w:p>
    <w:p w14:paraId="4B01752A" w14:textId="77777777" w:rsidR="00963CDB" w:rsidRPr="002F37A0" w:rsidRDefault="00963CDB" w:rsidP="00963CDB">
      <w:pPr>
        <w:spacing w:before="400" w:after="120" w:line="240" w:lineRule="auto"/>
        <w:ind w:firstLine="720"/>
        <w:outlineLvl w:val="0"/>
        <w:rPr>
          <w:rFonts w:eastAsia="Times New Roman" w:cstheme="minorHAnsi"/>
          <w:b/>
          <w:bCs/>
          <w:color w:val="000000"/>
          <w:kern w:val="36"/>
          <w:sz w:val="24"/>
          <w:szCs w:val="24"/>
          <w:lang w:eastAsia="tr-TR"/>
        </w:rPr>
      </w:pPr>
    </w:p>
    <w:p w14:paraId="0B425C2C" w14:textId="77777777" w:rsidR="00963CDB" w:rsidRPr="002F37A0" w:rsidRDefault="00963CDB" w:rsidP="00963CDB">
      <w:pPr>
        <w:spacing w:before="400" w:after="120" w:line="240" w:lineRule="auto"/>
        <w:ind w:firstLine="720"/>
        <w:outlineLvl w:val="0"/>
        <w:rPr>
          <w:rFonts w:eastAsia="Times New Roman" w:cstheme="minorHAnsi"/>
          <w:b/>
          <w:bCs/>
          <w:color w:val="000000"/>
          <w:kern w:val="36"/>
          <w:sz w:val="24"/>
          <w:szCs w:val="24"/>
          <w:lang w:eastAsia="tr-TR"/>
        </w:rPr>
      </w:pPr>
      <w:bookmarkStart w:id="0" w:name="_GoBack"/>
      <w:bookmarkEnd w:id="0"/>
    </w:p>
    <w:p w14:paraId="45698307" w14:textId="11F8A799" w:rsidR="00963CDB" w:rsidRPr="002F37A0" w:rsidRDefault="00963CDB" w:rsidP="00963CDB">
      <w:pPr>
        <w:spacing w:before="400" w:after="120" w:line="240" w:lineRule="auto"/>
        <w:ind w:firstLine="720"/>
        <w:outlineLvl w:val="0"/>
        <w:rPr>
          <w:rFonts w:eastAsia="Times New Roman" w:cstheme="minorHAnsi"/>
          <w:b/>
          <w:bCs/>
          <w:kern w:val="36"/>
          <w:sz w:val="24"/>
          <w:szCs w:val="24"/>
          <w:lang w:eastAsia="tr-TR"/>
        </w:rPr>
      </w:pPr>
      <w:r w:rsidRPr="002F37A0">
        <w:rPr>
          <w:rFonts w:eastAsia="Times New Roman" w:cstheme="minorHAnsi"/>
          <w:b/>
          <w:bCs/>
          <w:color w:val="000000"/>
          <w:kern w:val="36"/>
          <w:sz w:val="24"/>
          <w:szCs w:val="24"/>
          <w:lang w:eastAsia="tr-TR"/>
        </w:rPr>
        <w:t>İLETİŞİM</w:t>
      </w:r>
    </w:p>
    <w:p w14:paraId="33555BA3" w14:textId="3604F3F3" w:rsidR="00963CDB" w:rsidRPr="002F37A0" w:rsidRDefault="00963CDB" w:rsidP="00963CDB">
      <w:pPr>
        <w:spacing w:before="400" w:after="120" w:line="240" w:lineRule="auto"/>
        <w:ind w:firstLine="360"/>
        <w:outlineLvl w:val="0"/>
        <w:rPr>
          <w:rFonts w:eastAsia="Times New Roman" w:cstheme="minorHAnsi"/>
          <w:b/>
          <w:bCs/>
          <w:color w:val="000000"/>
          <w:kern w:val="36"/>
          <w:sz w:val="24"/>
          <w:szCs w:val="24"/>
          <w:lang w:eastAsia="tr-TR"/>
        </w:rPr>
      </w:pPr>
      <w:r w:rsidRPr="002F37A0">
        <w:rPr>
          <w:rFonts w:eastAsia="Times New Roman" w:cstheme="minorHAnsi"/>
          <w:b/>
          <w:bCs/>
          <w:color w:val="000000"/>
          <w:kern w:val="36"/>
          <w:sz w:val="24"/>
          <w:szCs w:val="24"/>
          <w:lang w:eastAsia="tr-TR"/>
        </w:rPr>
        <w:t>Okul müdürü   önder ARSLAN TL: 05435373781</w:t>
      </w:r>
    </w:p>
    <w:p w14:paraId="770F8532" w14:textId="08471FFD" w:rsidR="00963CDB" w:rsidRPr="002F37A0" w:rsidRDefault="00963CDB" w:rsidP="00963CDB">
      <w:pPr>
        <w:spacing w:before="400" w:after="120" w:line="240" w:lineRule="auto"/>
        <w:outlineLvl w:val="0"/>
        <w:rPr>
          <w:rFonts w:eastAsia="Times New Roman" w:cstheme="minorHAnsi"/>
          <w:b/>
          <w:bCs/>
          <w:color w:val="000000"/>
          <w:kern w:val="36"/>
          <w:sz w:val="24"/>
          <w:szCs w:val="24"/>
          <w:lang w:eastAsia="tr-TR"/>
        </w:rPr>
      </w:pPr>
      <w:r w:rsidRPr="002F37A0">
        <w:rPr>
          <w:rFonts w:eastAsia="Times New Roman" w:cstheme="minorHAnsi"/>
          <w:b/>
          <w:bCs/>
          <w:color w:val="000000"/>
          <w:kern w:val="36"/>
          <w:sz w:val="24"/>
          <w:szCs w:val="24"/>
          <w:lang w:eastAsia="tr-TR"/>
        </w:rPr>
        <w:t xml:space="preserve">      Pansiyon sorumlu müdür yardımcısı. Erhan ULAŞ TL: 05426773238</w:t>
      </w:r>
    </w:p>
    <w:p w14:paraId="2BA2E901" w14:textId="55335380" w:rsidR="009B418A" w:rsidRPr="002F37A0" w:rsidRDefault="009B418A" w:rsidP="0083412C">
      <w:pPr>
        <w:spacing w:before="400" w:after="120" w:line="240" w:lineRule="auto"/>
        <w:ind w:firstLine="360"/>
        <w:outlineLvl w:val="0"/>
        <w:rPr>
          <w:rFonts w:eastAsia="Times New Roman" w:cstheme="minorHAnsi"/>
          <w:b/>
          <w:bCs/>
          <w:color w:val="000000"/>
          <w:kern w:val="36"/>
          <w:sz w:val="24"/>
          <w:szCs w:val="24"/>
          <w:lang w:eastAsia="tr-TR"/>
        </w:rPr>
      </w:pPr>
      <w:r w:rsidRPr="002F37A0">
        <w:rPr>
          <w:rFonts w:eastAsia="Times New Roman" w:cstheme="minorHAnsi"/>
          <w:b/>
          <w:bCs/>
          <w:color w:val="000000"/>
          <w:kern w:val="36"/>
          <w:sz w:val="24"/>
          <w:szCs w:val="24"/>
          <w:lang w:eastAsia="tr-TR"/>
        </w:rPr>
        <w:t>Öğrenci işlerinden sorumlu müdür Yardımcısı Aysel TAŞ TL: 0534 711 97 82</w:t>
      </w:r>
    </w:p>
    <w:p w14:paraId="2D172959" w14:textId="3CEA62C4" w:rsidR="009B418A" w:rsidRPr="002F37A0" w:rsidRDefault="009B418A" w:rsidP="0083412C">
      <w:pPr>
        <w:spacing w:before="400" w:after="120" w:line="240" w:lineRule="auto"/>
        <w:ind w:firstLine="360"/>
        <w:outlineLvl w:val="0"/>
        <w:rPr>
          <w:rFonts w:eastAsia="Times New Roman" w:cstheme="minorHAnsi"/>
          <w:b/>
          <w:bCs/>
          <w:color w:val="000000"/>
          <w:kern w:val="36"/>
          <w:sz w:val="24"/>
          <w:szCs w:val="24"/>
          <w:lang w:eastAsia="tr-TR"/>
        </w:rPr>
      </w:pPr>
      <w:r w:rsidRPr="002F37A0">
        <w:rPr>
          <w:rFonts w:eastAsia="Times New Roman" w:cstheme="minorHAnsi"/>
          <w:b/>
          <w:bCs/>
          <w:color w:val="000000"/>
          <w:kern w:val="36"/>
          <w:sz w:val="24"/>
          <w:szCs w:val="24"/>
          <w:lang w:eastAsia="tr-TR"/>
        </w:rPr>
        <w:t xml:space="preserve">Müdür Başyardımcısı Çağdaş KAYA TL: </w:t>
      </w:r>
      <w:r w:rsidR="0083412C" w:rsidRPr="002F37A0">
        <w:rPr>
          <w:rFonts w:eastAsia="Times New Roman" w:cstheme="minorHAnsi"/>
          <w:b/>
          <w:bCs/>
          <w:color w:val="000000"/>
          <w:kern w:val="36"/>
          <w:sz w:val="24"/>
          <w:szCs w:val="24"/>
          <w:lang w:eastAsia="tr-TR"/>
        </w:rPr>
        <w:t>0507 145403</w:t>
      </w:r>
    </w:p>
    <w:p w14:paraId="327F2880" w14:textId="50521C80" w:rsidR="008E5C43" w:rsidRPr="002F37A0" w:rsidRDefault="008E5C43" w:rsidP="00963CDB">
      <w:pPr>
        <w:spacing w:before="400" w:after="120" w:line="240" w:lineRule="auto"/>
        <w:ind w:firstLine="360"/>
        <w:jc w:val="both"/>
        <w:outlineLvl w:val="0"/>
        <w:rPr>
          <w:rFonts w:eastAsia="Times New Roman" w:cstheme="minorHAnsi"/>
          <w:b/>
          <w:bCs/>
          <w:kern w:val="36"/>
          <w:sz w:val="24"/>
          <w:szCs w:val="24"/>
          <w:lang w:eastAsia="tr-TR"/>
        </w:rPr>
      </w:pPr>
      <w:r w:rsidRPr="002F37A0">
        <w:rPr>
          <w:rFonts w:eastAsia="Times New Roman" w:cstheme="minorHAnsi"/>
          <w:b/>
          <w:bCs/>
          <w:color w:val="000000"/>
          <w:kern w:val="36"/>
          <w:sz w:val="24"/>
          <w:szCs w:val="24"/>
          <w:lang w:eastAsia="tr-TR"/>
        </w:rPr>
        <w:t>YATILI BÖLÜM TAKVİMİ</w:t>
      </w:r>
    </w:p>
    <w:p w14:paraId="0E74D0E9" w14:textId="63AA7E14" w:rsidR="008E5C43" w:rsidRPr="002F37A0" w:rsidRDefault="008E5C43" w:rsidP="00963CDB">
      <w:pPr>
        <w:spacing w:after="0" w:line="240" w:lineRule="auto"/>
        <w:ind w:firstLine="360"/>
        <w:jc w:val="both"/>
        <w:rPr>
          <w:rFonts w:eastAsia="Times New Roman" w:cstheme="minorHAnsi"/>
          <w:sz w:val="24"/>
          <w:szCs w:val="24"/>
          <w:lang w:eastAsia="tr-TR"/>
        </w:rPr>
      </w:pPr>
      <w:r w:rsidRPr="002F37A0">
        <w:rPr>
          <w:rFonts w:eastAsia="Times New Roman" w:cstheme="minorHAnsi"/>
          <w:color w:val="000000"/>
          <w:sz w:val="24"/>
          <w:szCs w:val="24"/>
          <w:lang w:eastAsia="tr-TR"/>
        </w:rPr>
        <w:t>Okul yurdumuz eğitim sezonunda her gün hizmet vermektedir. Özel ve zaruri durumlarda kapalı olacağı idare tarafından öğrencilere önceden haber verilecektir</w:t>
      </w:r>
    </w:p>
    <w:p w14:paraId="609544C2" w14:textId="074C2003" w:rsidR="008E5C43" w:rsidRPr="002F37A0" w:rsidRDefault="008E5C43" w:rsidP="00963CDB">
      <w:pPr>
        <w:spacing w:before="400" w:after="120" w:line="240" w:lineRule="auto"/>
        <w:ind w:firstLine="720"/>
        <w:jc w:val="both"/>
        <w:outlineLvl w:val="0"/>
        <w:rPr>
          <w:rFonts w:eastAsia="Times New Roman" w:cstheme="minorHAnsi"/>
          <w:b/>
          <w:bCs/>
          <w:kern w:val="36"/>
          <w:sz w:val="24"/>
          <w:szCs w:val="24"/>
          <w:lang w:eastAsia="tr-TR"/>
        </w:rPr>
      </w:pPr>
      <w:r w:rsidRPr="002F37A0">
        <w:rPr>
          <w:rFonts w:eastAsia="Times New Roman" w:cstheme="minorHAnsi"/>
          <w:b/>
          <w:bCs/>
          <w:color w:val="000000"/>
          <w:kern w:val="36"/>
          <w:sz w:val="24"/>
          <w:szCs w:val="24"/>
          <w:lang w:eastAsia="tr-TR"/>
        </w:rPr>
        <w:t>YATILI ÖĞRENCİLERİN YANLARINDA GETİRMESİ GEREKEN EŞYALAR</w:t>
      </w:r>
    </w:p>
    <w:p w14:paraId="597BB2F9" w14:textId="77777777" w:rsidR="008E5C43" w:rsidRPr="002F37A0" w:rsidRDefault="008E5C43" w:rsidP="00963CDB">
      <w:pPr>
        <w:spacing w:after="0" w:line="240" w:lineRule="auto"/>
        <w:jc w:val="both"/>
        <w:rPr>
          <w:rFonts w:eastAsia="Times New Roman" w:cstheme="minorHAnsi"/>
          <w:sz w:val="24"/>
          <w:szCs w:val="24"/>
          <w:lang w:eastAsia="tr-TR"/>
        </w:rPr>
      </w:pPr>
    </w:p>
    <w:p w14:paraId="798DD4E4" w14:textId="77777777" w:rsidR="008E5C43" w:rsidRPr="002F37A0" w:rsidRDefault="008E5C43" w:rsidP="00963CDB">
      <w:pPr>
        <w:spacing w:after="0" w:line="240" w:lineRule="auto"/>
        <w:jc w:val="both"/>
        <w:rPr>
          <w:rFonts w:eastAsia="Times New Roman" w:cstheme="minorHAnsi"/>
          <w:sz w:val="24"/>
          <w:szCs w:val="24"/>
          <w:lang w:eastAsia="tr-TR"/>
        </w:rPr>
      </w:pPr>
      <w:r w:rsidRPr="002F37A0">
        <w:rPr>
          <w:rFonts w:eastAsia="Times New Roman" w:cstheme="minorHAnsi"/>
          <w:color w:val="000000"/>
          <w:sz w:val="24"/>
          <w:szCs w:val="24"/>
          <w:lang w:eastAsia="tr-TR"/>
        </w:rPr>
        <w:t>Her öğrenciye okul tarafından bir yatak (ranza), bir nevresim takımı, bir yastık, bir battaniye, iki kapılı bir dolap(yarısı), bir kilitli dolap gözü verilir. Öğrencilerin yanlarında getirmesi gereken malzemeler aşağıda belirtilmiştir:</w:t>
      </w:r>
    </w:p>
    <w:p w14:paraId="512D383F"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Pijama veya gecelik</w:t>
      </w:r>
    </w:p>
    <w:p w14:paraId="4ED3A7D2"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Bornoz veya havlu</w:t>
      </w:r>
    </w:p>
    <w:p w14:paraId="28DA0273"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El havlusu</w:t>
      </w:r>
    </w:p>
    <w:p w14:paraId="4E9CC37A"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Terlik</w:t>
      </w:r>
    </w:p>
    <w:p w14:paraId="6F040705"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Banyo terliği</w:t>
      </w:r>
    </w:p>
    <w:p w14:paraId="088E33A5"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Okul kurallarına uygun kıyafetler ve ayakkabılar</w:t>
      </w:r>
    </w:p>
    <w:p w14:paraId="525FF8E9"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Günlük kıyafetler</w:t>
      </w:r>
    </w:p>
    <w:p w14:paraId="46DCF6C9"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Kişisel temizlik malzemeleri</w:t>
      </w:r>
    </w:p>
    <w:p w14:paraId="25F44554"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Yeteri kadar elbise askısı</w:t>
      </w:r>
    </w:p>
    <w:p w14:paraId="271465DC" w14:textId="77777777"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Saç kurutma makinesi (isteğe bağlı)</w:t>
      </w:r>
    </w:p>
    <w:p w14:paraId="260D201A" w14:textId="71EE85B8" w:rsidR="008E5C43" w:rsidRPr="002F37A0" w:rsidRDefault="008E5C43" w:rsidP="00963CDB">
      <w:pPr>
        <w:numPr>
          <w:ilvl w:val="0"/>
          <w:numId w:val="1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Varsa, düzenli olarak kullanması gereken ilaçlar</w:t>
      </w:r>
    </w:p>
    <w:p w14:paraId="72B386A7" w14:textId="77777777" w:rsidR="002F37A0" w:rsidRDefault="002F37A0" w:rsidP="00963CDB">
      <w:pPr>
        <w:spacing w:before="360" w:after="120" w:line="240" w:lineRule="auto"/>
        <w:ind w:firstLine="360"/>
        <w:jc w:val="both"/>
        <w:outlineLvl w:val="1"/>
        <w:rPr>
          <w:rFonts w:eastAsia="Times New Roman" w:cstheme="minorHAnsi"/>
          <w:b/>
          <w:bCs/>
          <w:color w:val="000000"/>
          <w:sz w:val="24"/>
          <w:szCs w:val="24"/>
          <w:lang w:eastAsia="tr-TR"/>
        </w:rPr>
      </w:pPr>
    </w:p>
    <w:p w14:paraId="4FA3E365" w14:textId="55B3EDB8" w:rsidR="008E5C43" w:rsidRPr="002F37A0" w:rsidRDefault="008E5C43" w:rsidP="00963CDB">
      <w:pPr>
        <w:spacing w:before="360" w:after="120" w:line="240" w:lineRule="auto"/>
        <w:ind w:firstLine="36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lastRenderedPageBreak/>
        <w:t>Kampüs Alanlarının Kullanımı</w:t>
      </w:r>
    </w:p>
    <w:p w14:paraId="5D578789" w14:textId="77777777" w:rsidR="008E5C43" w:rsidRPr="002F37A0" w:rsidRDefault="008E5C43" w:rsidP="00963CDB">
      <w:pPr>
        <w:spacing w:after="0" w:line="240" w:lineRule="auto"/>
        <w:jc w:val="both"/>
        <w:rPr>
          <w:rFonts w:eastAsia="Times New Roman" w:cstheme="minorHAnsi"/>
          <w:sz w:val="24"/>
          <w:szCs w:val="24"/>
          <w:lang w:eastAsia="tr-TR"/>
        </w:rPr>
      </w:pPr>
      <w:r w:rsidRPr="002F37A0">
        <w:rPr>
          <w:rFonts w:eastAsia="Times New Roman" w:cstheme="minorHAnsi"/>
          <w:color w:val="000000"/>
          <w:sz w:val="24"/>
          <w:szCs w:val="24"/>
          <w:lang w:eastAsia="tr-TR"/>
        </w:rPr>
        <w:t>Öğrenciler okul saatlerinde okul alanında bulunurlar. Bu saatlerde pansiyonda kalmaları kesinlikle yasaktır. Serbest saatlerde öğretmen izin verilen alanlarda bulunabilirler. Hava karardıktan sonra, güvenlik açısından tüm öğrenciler binalara yakın ışıklandırılmış alanlarda veya bina içinde bulunmalıdırlar. Spor salonunu, basket sahası okul binasında olduğundan bunları kullanmak isteyen yatılı öğrenciler (en az üç kişi birlikte olmalı) etütlerden sonra nöbetçi öğretmen rehberlik edebilecekse alanların açılmasını ister; herhangi bir sorun olmadığında bu alanlar kullanıma açılır.</w:t>
      </w:r>
    </w:p>
    <w:p w14:paraId="01F7778D" w14:textId="77777777" w:rsidR="008E5C43" w:rsidRPr="002F37A0" w:rsidRDefault="008E5C43"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Odaların Bakımı</w:t>
      </w:r>
    </w:p>
    <w:p w14:paraId="0DB21B77" w14:textId="77777777" w:rsidR="008E5C43" w:rsidRPr="002F37A0" w:rsidRDefault="008E5C43" w:rsidP="00963CDB">
      <w:pPr>
        <w:numPr>
          <w:ilvl w:val="0"/>
          <w:numId w:val="1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Her öğrenci, odasının temizlik ve düzeninden sorumludur. </w:t>
      </w:r>
    </w:p>
    <w:p w14:paraId="04D46367" w14:textId="77777777" w:rsidR="008E5C43" w:rsidRPr="002F37A0" w:rsidRDefault="008E5C43" w:rsidP="00963CDB">
      <w:pPr>
        <w:numPr>
          <w:ilvl w:val="0"/>
          <w:numId w:val="1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Okul malına verilecek herhangi bir zarar derhal rapor edilir ve zarardan sorumlu olan kişiye tamir masrafı ödetilir.</w:t>
      </w:r>
    </w:p>
    <w:p w14:paraId="62F60F41" w14:textId="77777777" w:rsidR="008E5C43" w:rsidRPr="002F37A0" w:rsidRDefault="008E5C43" w:rsidP="00963CDB">
      <w:pPr>
        <w:numPr>
          <w:ilvl w:val="0"/>
          <w:numId w:val="1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Odalarda yemek bulundurmak ve pişirmek yasaktır.</w:t>
      </w:r>
    </w:p>
    <w:p w14:paraId="14B40A3B" w14:textId="77777777" w:rsidR="008E5C43" w:rsidRPr="002F37A0" w:rsidRDefault="008E5C43" w:rsidP="00963CDB">
      <w:pPr>
        <w:numPr>
          <w:ilvl w:val="0"/>
          <w:numId w:val="1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Dolaplara, duvarlara hiçbir şey asılmamalı ve yapıştırılmamalıdır. </w:t>
      </w:r>
    </w:p>
    <w:p w14:paraId="59F93633" w14:textId="77777777" w:rsidR="008E5C43" w:rsidRPr="002F37A0" w:rsidRDefault="008E5C43" w:rsidP="00963CDB">
      <w:pPr>
        <w:numPr>
          <w:ilvl w:val="0"/>
          <w:numId w:val="1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 xml:space="preserve">Dolaplar aralıklı olarak kontrol edilir. Dolapların kilitlenmesi için öğrencilere anahtar </w:t>
      </w:r>
      <w:proofErr w:type="spellStart"/>
      <w:proofErr w:type="gramStart"/>
      <w:r w:rsidRPr="002F37A0">
        <w:rPr>
          <w:rFonts w:eastAsia="Times New Roman" w:cstheme="minorHAnsi"/>
          <w:color w:val="000000"/>
          <w:sz w:val="24"/>
          <w:szCs w:val="24"/>
          <w:lang w:eastAsia="tr-TR"/>
        </w:rPr>
        <w:t>verilir.Yedek</w:t>
      </w:r>
      <w:proofErr w:type="spellEnd"/>
      <w:proofErr w:type="gramEnd"/>
      <w:r w:rsidRPr="002F37A0">
        <w:rPr>
          <w:rFonts w:eastAsia="Times New Roman" w:cstheme="minorHAnsi"/>
          <w:color w:val="000000"/>
          <w:sz w:val="24"/>
          <w:szCs w:val="24"/>
          <w:lang w:eastAsia="tr-TR"/>
        </w:rPr>
        <w:t xml:space="preserve"> anahtarlar okul idaresinde bulunur. Anahtar kaybolduğunda yeni anahtar çıkarma öğrencinin sorumluluğundadır.</w:t>
      </w:r>
    </w:p>
    <w:p w14:paraId="48A12848" w14:textId="77777777" w:rsidR="008E5C43" w:rsidRPr="002F37A0" w:rsidRDefault="008E5C43" w:rsidP="00963CDB">
      <w:pPr>
        <w:numPr>
          <w:ilvl w:val="0"/>
          <w:numId w:val="1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Yurdun kapalı olduğu tatil dönemlerinde öğrenciler yurtta herhangi bir eşya bırakmamalıdır.</w:t>
      </w:r>
    </w:p>
    <w:p w14:paraId="4D3399E6" w14:textId="77777777" w:rsidR="008E5C43" w:rsidRPr="002F37A0" w:rsidRDefault="008E5C43" w:rsidP="00963CDB">
      <w:pPr>
        <w:jc w:val="both"/>
        <w:rPr>
          <w:rFonts w:cstheme="minorHAnsi"/>
          <w:sz w:val="24"/>
          <w:szCs w:val="24"/>
        </w:rPr>
      </w:pPr>
    </w:p>
    <w:tbl>
      <w:tblPr>
        <w:tblW w:w="9923" w:type="dxa"/>
        <w:jc w:val="center"/>
        <w:tblCellMar>
          <w:left w:w="70" w:type="dxa"/>
          <w:right w:w="70" w:type="dxa"/>
        </w:tblCellMar>
        <w:tblLook w:val="04A0" w:firstRow="1" w:lastRow="0" w:firstColumn="1" w:lastColumn="0" w:noHBand="0" w:noVBand="1"/>
      </w:tblPr>
      <w:tblGrid>
        <w:gridCol w:w="1677"/>
        <w:gridCol w:w="1694"/>
        <w:gridCol w:w="2570"/>
        <w:gridCol w:w="4038"/>
      </w:tblGrid>
      <w:tr w:rsidR="00A27305" w:rsidRPr="002F37A0" w14:paraId="584FD164" w14:textId="77777777" w:rsidTr="004740C8">
        <w:trPr>
          <w:trHeight w:val="1002"/>
          <w:jc w:val="center"/>
        </w:trPr>
        <w:tc>
          <w:tcPr>
            <w:tcW w:w="9923" w:type="dxa"/>
            <w:gridSpan w:val="4"/>
            <w:vAlign w:val="center"/>
            <w:hideMark/>
          </w:tcPr>
          <w:p w14:paraId="5054F22C" w14:textId="77777777" w:rsidR="008447A8" w:rsidRPr="002F37A0" w:rsidRDefault="008447A8"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Cep telefonları</w:t>
            </w:r>
          </w:p>
          <w:p w14:paraId="4196C6C9" w14:textId="791A7658" w:rsidR="008447A8" w:rsidRPr="002F37A0" w:rsidRDefault="008447A8" w:rsidP="00963CDB">
            <w:pPr>
              <w:spacing w:after="0" w:line="240" w:lineRule="auto"/>
              <w:jc w:val="both"/>
              <w:rPr>
                <w:rFonts w:cstheme="minorHAnsi"/>
                <w:bCs/>
                <w:sz w:val="24"/>
                <w:szCs w:val="24"/>
              </w:rPr>
            </w:pPr>
            <w:r w:rsidRPr="002F37A0">
              <w:rPr>
                <w:rFonts w:cstheme="minorHAnsi"/>
                <w:bCs/>
                <w:sz w:val="24"/>
                <w:szCs w:val="24"/>
              </w:rPr>
              <w:t xml:space="preserve">       Cep telefonu yasaktır.</w:t>
            </w:r>
          </w:p>
          <w:p w14:paraId="36B25F45" w14:textId="60D76050" w:rsidR="008447A8" w:rsidRPr="002F37A0" w:rsidRDefault="008447A8"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KAMPÜSTEN ÇIKIŞ</w:t>
            </w:r>
          </w:p>
          <w:p w14:paraId="73FDB301" w14:textId="77777777" w:rsidR="008447A8" w:rsidRPr="002F37A0" w:rsidRDefault="008447A8"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Öğrenciler hafta içinde özel durumlar dışında hiçbir zaman okul dışına çıkamazlar. Özel durumlarda velinin Pansiyon Müdür Yardımcısı ile irtibata geçmesi gerekir. </w:t>
            </w:r>
          </w:p>
          <w:p w14:paraId="66C91E81" w14:textId="77777777" w:rsidR="008447A8" w:rsidRPr="002F37A0" w:rsidRDefault="008447A8" w:rsidP="00963CDB">
            <w:pPr>
              <w:spacing w:after="0" w:line="240" w:lineRule="auto"/>
              <w:jc w:val="both"/>
              <w:rPr>
                <w:rFonts w:eastAsia="Times New Roman" w:cstheme="minorHAnsi"/>
                <w:sz w:val="24"/>
                <w:szCs w:val="24"/>
                <w:lang w:eastAsia="tr-TR"/>
              </w:rPr>
            </w:pPr>
            <w:r w:rsidRPr="002F37A0">
              <w:rPr>
                <w:rFonts w:eastAsia="Times New Roman" w:cstheme="minorHAnsi"/>
                <w:color w:val="000000"/>
                <w:sz w:val="24"/>
                <w:szCs w:val="24"/>
                <w:lang w:eastAsia="tr-TR"/>
              </w:rPr>
              <w:t>Eğer bir öğrencinin kampüsten ayrılmasını gerektirecek bir durum olursa, öğrencinin velisi en geç bir gün önce, yazılı olarak, yurttan Sorumlu Müdür Yardımcısına başvurmalıdır. Eğer öğrenci tahmin ettiğinden daha geç bir saatte yurda dönmek zorunda kalırsa, yurttan Sorumlu Müdür Yardımcısına veya nöbetçi öğretmene bilgi vermelidir. İzinsiz olarak kurallarda belirtilen saatten daha geç bir saatte yurda dönülmesi, disiplin işlemiyle sonuçlanır. Okulun düzenlediği herhangi bir etkinlik nedeniyle normal saatten daha geç dönecek olan öğrenciler için bu durum geçerli değildir.</w:t>
            </w:r>
          </w:p>
          <w:p w14:paraId="4CA41F7E" w14:textId="77777777" w:rsidR="008447A8" w:rsidRPr="002F37A0" w:rsidRDefault="008447A8"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Ders saatleri içinde yatılı öğrencilerin okulda herhangi bir derse girmemesi disiplin nedenidir.</w:t>
            </w:r>
          </w:p>
          <w:p w14:paraId="4F58FC70" w14:textId="77777777" w:rsidR="008447A8" w:rsidRPr="002F37A0" w:rsidRDefault="008447A8"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Ders saatleri içinde olağanüstü durumlarda okuldan ayrılmaları gereken yatılı öğrenciler, gündüzlü öğrenciler için geçerli olan kurallara uyarlar.</w:t>
            </w:r>
          </w:p>
          <w:p w14:paraId="1C2AF2D4" w14:textId="77777777" w:rsidR="008447A8" w:rsidRPr="002F37A0" w:rsidRDefault="008447A8" w:rsidP="00963CDB">
            <w:pPr>
              <w:spacing w:before="320" w:after="80" w:line="240" w:lineRule="auto"/>
              <w:ind w:firstLine="360"/>
              <w:jc w:val="both"/>
              <w:outlineLvl w:val="2"/>
              <w:rPr>
                <w:rFonts w:eastAsia="Times New Roman" w:cstheme="minorHAnsi"/>
                <w:b/>
                <w:bCs/>
                <w:color w:val="434343"/>
                <w:sz w:val="24"/>
                <w:szCs w:val="24"/>
                <w:lang w:eastAsia="tr-TR"/>
              </w:rPr>
            </w:pPr>
          </w:p>
          <w:p w14:paraId="19D5C0A3" w14:textId="54A3CCA8" w:rsidR="008447A8" w:rsidRPr="002F37A0" w:rsidRDefault="008447A8" w:rsidP="00963CDB">
            <w:pPr>
              <w:spacing w:before="320" w:after="80" w:line="240" w:lineRule="auto"/>
              <w:ind w:firstLine="36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 xml:space="preserve">Disiplin İşlemi Gerektirecek ve Yurttan </w:t>
            </w:r>
            <w:r w:rsidR="00194EE5" w:rsidRPr="002F37A0">
              <w:rPr>
                <w:rFonts w:eastAsia="Times New Roman" w:cstheme="minorHAnsi"/>
                <w:b/>
                <w:bCs/>
                <w:color w:val="434343"/>
                <w:sz w:val="24"/>
                <w:szCs w:val="24"/>
                <w:lang w:eastAsia="tr-TR"/>
              </w:rPr>
              <w:t>Uzaklaştırma </w:t>
            </w:r>
            <w:proofErr w:type="gramStart"/>
            <w:r w:rsidR="00194EE5" w:rsidRPr="002F37A0">
              <w:rPr>
                <w:rFonts w:eastAsia="Times New Roman" w:cstheme="minorHAnsi"/>
                <w:b/>
                <w:bCs/>
                <w:color w:val="434343"/>
                <w:sz w:val="24"/>
                <w:szCs w:val="24"/>
                <w:lang w:eastAsia="tr-TR"/>
              </w:rPr>
              <w:t>İle</w:t>
            </w:r>
            <w:proofErr w:type="gramEnd"/>
            <w:r w:rsidRPr="002F37A0">
              <w:rPr>
                <w:rFonts w:eastAsia="Times New Roman" w:cstheme="minorHAnsi"/>
                <w:b/>
                <w:bCs/>
                <w:color w:val="434343"/>
                <w:sz w:val="24"/>
                <w:szCs w:val="24"/>
                <w:lang w:eastAsia="tr-TR"/>
              </w:rPr>
              <w:t xml:space="preserve"> Sonuçlanabilecek Davranışlar</w:t>
            </w:r>
          </w:p>
          <w:p w14:paraId="384BF06D"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İskambil, tavla, iddia ve benzeri bahis oyunları, parayla oynanan tüm oyunlar;</w:t>
            </w:r>
          </w:p>
          <w:p w14:paraId="54535CD0"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Yurtta sigara içmek veya tütün bulundurmak;</w:t>
            </w:r>
          </w:p>
          <w:p w14:paraId="1D1C81E3"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 xml:space="preserve">Alkollü içki içmek veya bulundurmak; alkollü bir şekilde yurda </w:t>
            </w:r>
            <w:proofErr w:type="gramStart"/>
            <w:r w:rsidRPr="002F37A0">
              <w:rPr>
                <w:rFonts w:eastAsia="Times New Roman" w:cstheme="minorHAnsi"/>
                <w:color w:val="000000"/>
                <w:sz w:val="24"/>
                <w:szCs w:val="24"/>
                <w:lang w:eastAsia="tr-TR"/>
              </w:rPr>
              <w:t>gelmek;</w:t>
            </w:r>
            <w:proofErr w:type="gramEnd"/>
          </w:p>
          <w:p w14:paraId="69AFB1A3"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lastRenderedPageBreak/>
              <w:t>Zorbalık</w:t>
            </w:r>
          </w:p>
          <w:p w14:paraId="143EA1B2"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Kurallara uymadan yurttan ayrılmak veya yurtta kalmak;</w:t>
            </w:r>
          </w:p>
          <w:p w14:paraId="41CDD738"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Kurallara uymadan kampüsten ayrılmak (her öğrenci giriş-çıkış defterini ancak kendi adına imzalayabilir, başka bir öğrencinin yerine imza atamaz);</w:t>
            </w:r>
          </w:p>
          <w:p w14:paraId="10C669F8"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Yurt görevlilerine ve okul çalışanlarına karşı gelmek, kaba ve saygısız davranışta bulunmak;</w:t>
            </w:r>
          </w:p>
          <w:p w14:paraId="26DC14C7"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Hırsızlık;</w:t>
            </w:r>
          </w:p>
          <w:p w14:paraId="6415ED48"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Dürüst olmayan tutum; [Her sağlıklı toplum, güven üzerine kurulur ve gerek sözlü olarak gerekse davranışlarla, bu güveni sarsacak davranışta bulunmak önemli bir suçtur.]</w:t>
            </w:r>
          </w:p>
          <w:p w14:paraId="383CDEF0"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Kampüs dışındayken, okul hakkında olumsuz izlenimler bırakabilecek davranışlar;</w:t>
            </w:r>
          </w:p>
          <w:p w14:paraId="124179BA"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Yurtlara izin almadan arkadaş getirmek;</w:t>
            </w:r>
          </w:p>
          <w:p w14:paraId="74E7948E" w14:textId="77777777" w:rsidR="008447A8" w:rsidRPr="002F37A0" w:rsidRDefault="008447A8" w:rsidP="00963CDB">
            <w:pPr>
              <w:numPr>
                <w:ilvl w:val="0"/>
                <w:numId w:val="13"/>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Disiplin yönetmeliğinde, okul ve yurt kurallarında belirtilen diğer davranışlar.</w:t>
            </w:r>
          </w:p>
          <w:p w14:paraId="40305911" w14:textId="77777777" w:rsidR="008447A8" w:rsidRPr="002F37A0" w:rsidRDefault="008447A8" w:rsidP="00963CDB">
            <w:pPr>
              <w:spacing w:before="320" w:after="80" w:line="240" w:lineRule="auto"/>
              <w:ind w:firstLine="720"/>
              <w:jc w:val="both"/>
              <w:outlineLvl w:val="2"/>
              <w:rPr>
                <w:rFonts w:eastAsia="Times New Roman" w:cstheme="minorHAnsi"/>
                <w:b/>
                <w:bCs/>
                <w:color w:val="434343"/>
                <w:sz w:val="24"/>
                <w:szCs w:val="24"/>
                <w:lang w:eastAsia="tr-TR"/>
              </w:rPr>
            </w:pPr>
          </w:p>
          <w:p w14:paraId="30E3269B" w14:textId="15ED0047" w:rsidR="00A27305" w:rsidRPr="002F37A0" w:rsidRDefault="00A27305"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Yurt Yöneticisi Tarafından Verilecek Cezalara Neden Olabilecek Davranışlar</w:t>
            </w:r>
          </w:p>
          <w:p w14:paraId="154CC42E" w14:textId="77777777" w:rsidR="00A27305" w:rsidRPr="002F37A0" w:rsidRDefault="00A27305" w:rsidP="00963CDB">
            <w:pPr>
              <w:numPr>
                <w:ilvl w:val="0"/>
                <w:numId w:val="12"/>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Gereksiz gürültü yapma, geç kalma, düzensizlik, küfürlü konuşma ve yukarıda belirtilen kuralların ihlali.</w:t>
            </w:r>
          </w:p>
          <w:p w14:paraId="3D0ED135" w14:textId="77777777" w:rsidR="00A27305" w:rsidRPr="002F37A0" w:rsidRDefault="00A27305" w:rsidP="00963CDB">
            <w:pPr>
              <w:numPr>
                <w:ilvl w:val="0"/>
                <w:numId w:val="12"/>
              </w:numPr>
              <w:spacing w:after="0" w:line="240" w:lineRule="auto"/>
              <w:ind w:left="1080"/>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Bu davranışların düzelmeksizin tekrarlanır hale gelmesi durumunda öğrenci, yurt yöneticisine rapor edilir. Bu durumda disiplin işlemine göre yurttan süreli veya süresiz uzaklaştırmaya kadar varan cezalar verilebilir.</w:t>
            </w:r>
          </w:p>
          <w:p w14:paraId="71F3CBED" w14:textId="77777777" w:rsidR="00A27305" w:rsidRPr="002F37A0" w:rsidRDefault="00A27305" w:rsidP="00963CDB">
            <w:pPr>
              <w:spacing w:before="320" w:after="80" w:line="240" w:lineRule="auto"/>
              <w:ind w:firstLine="720"/>
              <w:jc w:val="both"/>
              <w:outlineLvl w:val="2"/>
              <w:rPr>
                <w:rFonts w:eastAsia="Times New Roman" w:cstheme="minorHAnsi"/>
                <w:b/>
                <w:bCs/>
                <w:color w:val="434343"/>
                <w:sz w:val="24"/>
                <w:szCs w:val="24"/>
                <w:lang w:eastAsia="tr-TR"/>
              </w:rPr>
            </w:pPr>
          </w:p>
          <w:p w14:paraId="6C4AE228" w14:textId="2256AB3B" w:rsidR="00A27305" w:rsidRPr="002F37A0" w:rsidRDefault="00A27305"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Güvenlik</w:t>
            </w:r>
          </w:p>
          <w:p w14:paraId="0FD2F7EC" w14:textId="77777777" w:rsidR="00A27305" w:rsidRPr="002F37A0" w:rsidRDefault="00A27305"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Öğrenciler eşyalarından ve paralarından kendileri sorumludur. Daha güvenli saklanması gereken eşyalar için yurt yöneticisine müracaat edilmelidir. Ancak öğrenciler yurda değeri yüksek herhangi bir eşya getirmemelidir. Kayıp durumunda derhal Yurt Yöneticisine bilgi verilmelidir.</w:t>
            </w:r>
          </w:p>
          <w:p w14:paraId="2B7DC59E" w14:textId="77777777" w:rsidR="00A27305" w:rsidRPr="002F37A0" w:rsidRDefault="00A27305"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Can Güvenliği</w:t>
            </w:r>
          </w:p>
          <w:p w14:paraId="131310AC" w14:textId="77777777" w:rsidR="00A27305" w:rsidRPr="002F37A0" w:rsidRDefault="00A27305"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Acil durumlarda yurtların boşaltılması için her yıl birkaç kez tatbikat yapılır. Okuldaki herkesin acil bir duruma hazırlıklı olması amacıyla bu tatbikatlar büyük bir ciddiyetle yapılır.</w:t>
            </w:r>
          </w:p>
          <w:p w14:paraId="3E4A03B8" w14:textId="77777777" w:rsidR="00A27305" w:rsidRPr="002F37A0" w:rsidRDefault="00A27305" w:rsidP="00963CDB">
            <w:pPr>
              <w:spacing w:after="0" w:line="240" w:lineRule="auto"/>
              <w:ind w:firstLine="567"/>
              <w:jc w:val="both"/>
              <w:rPr>
                <w:rFonts w:cstheme="minorHAnsi"/>
                <w:bCs/>
                <w:sz w:val="24"/>
                <w:szCs w:val="24"/>
              </w:rPr>
            </w:pPr>
          </w:p>
          <w:p w14:paraId="387D8123" w14:textId="77777777" w:rsidR="00A27305" w:rsidRPr="002F37A0" w:rsidRDefault="00A27305" w:rsidP="00963CDB">
            <w:pPr>
              <w:spacing w:after="0" w:line="240" w:lineRule="auto"/>
              <w:ind w:firstLine="567"/>
              <w:jc w:val="both"/>
              <w:rPr>
                <w:rFonts w:cstheme="minorHAnsi"/>
                <w:bCs/>
                <w:sz w:val="24"/>
                <w:szCs w:val="24"/>
              </w:rPr>
            </w:pPr>
          </w:p>
          <w:p w14:paraId="5FD013FE" w14:textId="77777777" w:rsidR="00A27305" w:rsidRPr="002F37A0" w:rsidRDefault="00A27305" w:rsidP="00963CDB">
            <w:pPr>
              <w:spacing w:after="0" w:line="240" w:lineRule="auto"/>
              <w:ind w:firstLine="567"/>
              <w:jc w:val="both"/>
              <w:rPr>
                <w:rFonts w:cstheme="minorHAnsi"/>
                <w:bCs/>
                <w:sz w:val="24"/>
                <w:szCs w:val="24"/>
              </w:rPr>
            </w:pPr>
          </w:p>
          <w:p w14:paraId="02B81D5B" w14:textId="77777777" w:rsidR="00A27305" w:rsidRPr="002F37A0" w:rsidRDefault="00A27305" w:rsidP="00963CDB">
            <w:pPr>
              <w:ind w:firstLine="567"/>
              <w:jc w:val="both"/>
              <w:rPr>
                <w:rFonts w:cstheme="minorHAnsi"/>
                <w:bCs/>
                <w:sz w:val="24"/>
                <w:szCs w:val="24"/>
              </w:rPr>
            </w:pPr>
            <w:r w:rsidRPr="002F37A0">
              <w:rPr>
                <w:rFonts w:cstheme="minorHAnsi"/>
                <w:bCs/>
                <w:sz w:val="24"/>
                <w:szCs w:val="24"/>
              </w:rPr>
              <w:t xml:space="preserve"> </w:t>
            </w:r>
          </w:p>
          <w:p w14:paraId="4C9BDF20" w14:textId="26EA39CC" w:rsidR="00A27305" w:rsidRPr="002F37A0" w:rsidRDefault="00A27305" w:rsidP="00963CDB">
            <w:pPr>
              <w:ind w:firstLine="567"/>
              <w:jc w:val="both"/>
              <w:rPr>
                <w:rFonts w:eastAsia="Calibri" w:cstheme="minorHAnsi"/>
                <w:bCs/>
                <w:color w:val="000000"/>
                <w:sz w:val="24"/>
                <w:szCs w:val="24"/>
              </w:rPr>
            </w:pPr>
            <w:r w:rsidRPr="002F37A0">
              <w:rPr>
                <w:rFonts w:eastAsia="Calibri" w:cstheme="minorHAnsi"/>
                <w:bCs/>
                <w:color w:val="000000"/>
                <w:sz w:val="24"/>
                <w:szCs w:val="24"/>
              </w:rPr>
              <w:t xml:space="preserve">Zaman Çizelgeleri ve Çizelgelerin Uygulanması </w:t>
            </w:r>
            <w:r w:rsidRPr="002F37A0">
              <w:rPr>
                <w:rFonts w:cstheme="minorHAnsi"/>
                <w:bCs/>
                <w:color w:val="000000"/>
                <w:sz w:val="24"/>
                <w:szCs w:val="24"/>
              </w:rPr>
              <w:t xml:space="preserve">  </w:t>
            </w:r>
          </w:p>
          <w:p w14:paraId="12CB9F07" w14:textId="77777777" w:rsidR="00A27305" w:rsidRPr="002F37A0" w:rsidRDefault="00A27305" w:rsidP="00963CDB">
            <w:pPr>
              <w:numPr>
                <w:ilvl w:val="0"/>
                <w:numId w:val="11"/>
              </w:numPr>
              <w:spacing w:after="0" w:line="240" w:lineRule="auto"/>
              <w:ind w:left="0" w:firstLine="567"/>
              <w:jc w:val="both"/>
              <w:rPr>
                <w:rFonts w:cstheme="minorHAnsi"/>
                <w:bCs/>
                <w:color w:val="000000"/>
                <w:sz w:val="24"/>
                <w:szCs w:val="24"/>
              </w:rPr>
            </w:pPr>
            <w:r w:rsidRPr="002F37A0">
              <w:rPr>
                <w:rFonts w:cstheme="minorHAnsi"/>
                <w:bCs/>
                <w:color w:val="000000"/>
                <w:sz w:val="24"/>
                <w:szCs w:val="24"/>
              </w:rPr>
              <w:t>Zaman çizelgeleri, okulun ders saatleri ve diğer etkinlikleri esas alınarak düzenlenir.</w:t>
            </w:r>
          </w:p>
          <w:p w14:paraId="28A07F33" w14:textId="77777777" w:rsidR="00A27305" w:rsidRPr="002F37A0" w:rsidRDefault="00A27305" w:rsidP="00963CDB">
            <w:pPr>
              <w:numPr>
                <w:ilvl w:val="0"/>
                <w:numId w:val="11"/>
              </w:numPr>
              <w:spacing w:after="0" w:line="240" w:lineRule="auto"/>
              <w:ind w:left="0" w:firstLine="567"/>
              <w:jc w:val="both"/>
              <w:rPr>
                <w:rFonts w:cstheme="minorHAnsi"/>
                <w:bCs/>
                <w:color w:val="000000"/>
                <w:sz w:val="24"/>
                <w:szCs w:val="24"/>
              </w:rPr>
            </w:pPr>
            <w:r w:rsidRPr="002F37A0">
              <w:rPr>
                <w:rFonts w:cstheme="minorHAnsi"/>
                <w:bCs/>
                <w:color w:val="000000"/>
                <w:sz w:val="24"/>
                <w:szCs w:val="24"/>
              </w:rPr>
              <w:t>Zaman çizelgesi hazırlanırken hangi iş ve işlemlerin hangi saat diliminde yapılacağı sırasıyla belirtilir.</w:t>
            </w:r>
          </w:p>
          <w:p w14:paraId="303C8F16" w14:textId="77777777" w:rsidR="00A27305" w:rsidRPr="002F37A0" w:rsidRDefault="00A27305" w:rsidP="00963CDB">
            <w:pPr>
              <w:pStyle w:val="ListeParagraf"/>
              <w:numPr>
                <w:ilvl w:val="0"/>
                <w:numId w:val="11"/>
              </w:numPr>
              <w:spacing w:after="0" w:line="240" w:lineRule="auto"/>
              <w:ind w:left="0" w:firstLine="567"/>
              <w:jc w:val="both"/>
              <w:rPr>
                <w:rFonts w:asciiTheme="minorHAnsi" w:hAnsiTheme="minorHAnsi" w:cstheme="minorHAnsi"/>
                <w:bCs/>
                <w:sz w:val="24"/>
                <w:szCs w:val="24"/>
              </w:rPr>
            </w:pPr>
            <w:r w:rsidRPr="002F37A0">
              <w:rPr>
                <w:rFonts w:asciiTheme="minorHAnsi" w:hAnsiTheme="minorHAnsi" w:cstheme="minorHAnsi"/>
                <w:bCs/>
                <w:sz w:val="24"/>
                <w:szCs w:val="24"/>
              </w:rPr>
              <w:t>Hazırlanan zaman çizelgesi öğrenci, öğretmen ve diğer personele duyurulur.</w:t>
            </w:r>
          </w:p>
          <w:p w14:paraId="1E4A0461" w14:textId="77777777" w:rsidR="00A27305" w:rsidRPr="002F37A0" w:rsidRDefault="00A27305" w:rsidP="00963CDB">
            <w:pPr>
              <w:pStyle w:val="ListeParagraf"/>
              <w:numPr>
                <w:ilvl w:val="0"/>
                <w:numId w:val="11"/>
              </w:numPr>
              <w:spacing w:after="0" w:line="240" w:lineRule="auto"/>
              <w:ind w:left="0" w:firstLine="567"/>
              <w:jc w:val="both"/>
              <w:rPr>
                <w:rFonts w:asciiTheme="minorHAnsi" w:hAnsiTheme="minorHAnsi" w:cstheme="minorHAnsi"/>
                <w:bCs/>
                <w:sz w:val="24"/>
                <w:szCs w:val="24"/>
              </w:rPr>
            </w:pPr>
            <w:r w:rsidRPr="002F37A0">
              <w:rPr>
                <w:rFonts w:asciiTheme="minorHAnsi" w:hAnsiTheme="minorHAnsi" w:cstheme="minorHAnsi"/>
                <w:bCs/>
                <w:sz w:val="24"/>
                <w:szCs w:val="24"/>
              </w:rPr>
              <w:t xml:space="preserve">Serbest zamanlarda veya etütlerde okulun </w:t>
            </w:r>
            <w:proofErr w:type="gramStart"/>
            <w:r w:rsidRPr="002F37A0">
              <w:rPr>
                <w:rFonts w:asciiTheme="minorHAnsi" w:hAnsiTheme="minorHAnsi" w:cstheme="minorHAnsi"/>
                <w:bCs/>
                <w:sz w:val="24"/>
                <w:szCs w:val="24"/>
              </w:rPr>
              <w:t>imkan</w:t>
            </w:r>
            <w:proofErr w:type="gramEnd"/>
            <w:r w:rsidRPr="002F37A0">
              <w:rPr>
                <w:rFonts w:asciiTheme="minorHAnsi" w:hAnsiTheme="minorHAnsi" w:cstheme="minorHAnsi"/>
                <w:bCs/>
                <w:sz w:val="24"/>
                <w:szCs w:val="24"/>
              </w:rPr>
              <w:t xml:space="preserve"> ve şartlarına göre, zamanı okul yönetimince belirlenen bilimsel, sosyal, kültürel, sanatsal ve sportif etkinliklere ilgili mevzuatına uygun olarak yer verilebilir.</w:t>
            </w:r>
          </w:p>
          <w:p w14:paraId="36C49AE1" w14:textId="75BCC51A" w:rsidR="00A27305" w:rsidRPr="002F37A0" w:rsidRDefault="00A27305" w:rsidP="00963CDB">
            <w:pPr>
              <w:pStyle w:val="ListeParagraf"/>
              <w:numPr>
                <w:ilvl w:val="0"/>
                <w:numId w:val="11"/>
              </w:numPr>
              <w:spacing w:after="0" w:line="240" w:lineRule="auto"/>
              <w:ind w:left="0" w:firstLine="567"/>
              <w:jc w:val="both"/>
              <w:rPr>
                <w:rFonts w:asciiTheme="minorHAnsi" w:hAnsiTheme="minorHAnsi" w:cstheme="minorHAnsi"/>
                <w:bCs/>
                <w:sz w:val="24"/>
                <w:szCs w:val="24"/>
              </w:rPr>
            </w:pPr>
            <w:r w:rsidRPr="002F37A0">
              <w:rPr>
                <w:rFonts w:asciiTheme="minorHAnsi" w:hAnsiTheme="minorHAnsi" w:cstheme="minorHAnsi"/>
                <w:bCs/>
                <w:sz w:val="24"/>
                <w:szCs w:val="24"/>
              </w:rPr>
              <w:t>Hafta içi ve hafta sonu için ayrı olarak hazırlanan zaman çizelgeleri okul yönetimince onaylanarak e-Pansiyon modülüne girilir.</w:t>
            </w:r>
          </w:p>
          <w:p w14:paraId="71940B92" w14:textId="77777777" w:rsidR="00A27305" w:rsidRPr="002F37A0" w:rsidRDefault="00A27305" w:rsidP="00194EE5">
            <w:pPr>
              <w:spacing w:after="0" w:line="240" w:lineRule="auto"/>
              <w:jc w:val="both"/>
              <w:rPr>
                <w:rFonts w:cstheme="minorHAnsi"/>
                <w:bCs/>
                <w:i/>
                <w:sz w:val="24"/>
                <w:szCs w:val="24"/>
              </w:rPr>
            </w:pPr>
          </w:p>
          <w:p w14:paraId="0BCD1539" w14:textId="77777777" w:rsidR="002F37A0" w:rsidRDefault="002F37A0" w:rsidP="00963CDB">
            <w:pPr>
              <w:spacing w:after="0" w:line="240" w:lineRule="auto"/>
              <w:ind w:firstLine="567"/>
              <w:jc w:val="both"/>
              <w:rPr>
                <w:rFonts w:cstheme="minorHAnsi"/>
                <w:b/>
                <w:iCs/>
                <w:sz w:val="24"/>
                <w:szCs w:val="24"/>
              </w:rPr>
            </w:pPr>
          </w:p>
          <w:p w14:paraId="578CDEE4" w14:textId="1D20BBB0" w:rsidR="00A27305" w:rsidRPr="002F37A0" w:rsidRDefault="00A27305" w:rsidP="00963CDB">
            <w:pPr>
              <w:spacing w:after="0" w:line="240" w:lineRule="auto"/>
              <w:ind w:firstLine="567"/>
              <w:jc w:val="both"/>
              <w:rPr>
                <w:rFonts w:cstheme="minorHAnsi"/>
                <w:b/>
                <w:iCs/>
                <w:sz w:val="24"/>
                <w:szCs w:val="24"/>
              </w:rPr>
            </w:pPr>
            <w:r w:rsidRPr="002F37A0">
              <w:rPr>
                <w:rFonts w:cstheme="minorHAnsi"/>
                <w:b/>
                <w:iCs/>
                <w:sz w:val="24"/>
                <w:szCs w:val="24"/>
              </w:rPr>
              <w:t>Pansiyon Zaman Çizelgesi</w:t>
            </w:r>
          </w:p>
          <w:p w14:paraId="524FBE99" w14:textId="77777777" w:rsidR="00A27305" w:rsidRPr="002F37A0" w:rsidRDefault="00A27305" w:rsidP="00963CDB">
            <w:pPr>
              <w:spacing w:after="0" w:line="240" w:lineRule="auto"/>
              <w:ind w:firstLine="567"/>
              <w:jc w:val="both"/>
              <w:rPr>
                <w:rFonts w:cstheme="minorHAnsi"/>
                <w:bCs/>
                <w:sz w:val="24"/>
                <w:szCs w:val="24"/>
              </w:rPr>
            </w:pPr>
          </w:p>
        </w:tc>
      </w:tr>
      <w:tr w:rsidR="00A27305" w:rsidRPr="002F37A0" w14:paraId="42AC4C08" w14:textId="77777777" w:rsidTr="004740C8">
        <w:trPr>
          <w:trHeight w:val="375"/>
          <w:jc w:val="center"/>
        </w:trPr>
        <w:tc>
          <w:tcPr>
            <w:tcW w:w="1621"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0920D30E"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lastRenderedPageBreak/>
              <w:t>Başlama</w:t>
            </w:r>
          </w:p>
        </w:tc>
        <w:tc>
          <w:tcPr>
            <w:tcW w:w="1694" w:type="dxa"/>
            <w:tcBorders>
              <w:top w:val="single" w:sz="4" w:space="0" w:color="auto"/>
              <w:left w:val="nil"/>
              <w:bottom w:val="single" w:sz="4" w:space="0" w:color="auto"/>
              <w:right w:val="single" w:sz="4" w:space="0" w:color="auto"/>
            </w:tcBorders>
            <w:shd w:val="clear" w:color="auto" w:fill="FFCC99"/>
            <w:noWrap/>
            <w:vAlign w:val="center"/>
            <w:hideMark/>
          </w:tcPr>
          <w:p w14:paraId="4B4D7EE0"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14:paraId="77093974"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Program</w:t>
            </w:r>
          </w:p>
        </w:tc>
        <w:tc>
          <w:tcPr>
            <w:tcW w:w="4038" w:type="dxa"/>
            <w:tcBorders>
              <w:top w:val="single" w:sz="4" w:space="0" w:color="auto"/>
              <w:left w:val="nil"/>
              <w:bottom w:val="single" w:sz="4" w:space="0" w:color="auto"/>
              <w:right w:val="single" w:sz="4" w:space="0" w:color="auto"/>
            </w:tcBorders>
            <w:shd w:val="clear" w:color="auto" w:fill="FFCC99"/>
            <w:noWrap/>
            <w:vAlign w:val="center"/>
            <w:hideMark/>
          </w:tcPr>
          <w:p w14:paraId="37EE0E6D"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Açıklama</w:t>
            </w:r>
          </w:p>
        </w:tc>
      </w:tr>
      <w:tr w:rsidR="00A27305" w:rsidRPr="002F37A0" w14:paraId="4962DDC6" w14:textId="77777777" w:rsidTr="004740C8">
        <w:trPr>
          <w:trHeight w:val="2009"/>
          <w:jc w:val="center"/>
        </w:trPr>
        <w:tc>
          <w:tcPr>
            <w:tcW w:w="1621" w:type="dxa"/>
            <w:tcBorders>
              <w:top w:val="nil"/>
              <w:left w:val="single" w:sz="4" w:space="0" w:color="auto"/>
              <w:bottom w:val="single" w:sz="4" w:space="0" w:color="auto"/>
              <w:right w:val="single" w:sz="4" w:space="0" w:color="auto"/>
            </w:tcBorders>
            <w:vAlign w:val="center"/>
            <w:hideMark/>
          </w:tcPr>
          <w:p w14:paraId="66ED9FFA"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05/00/30 </w:t>
            </w:r>
          </w:p>
          <w:p w14:paraId="451F2831"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Namaz vakitleri dikkate alınacak</w:t>
            </w:r>
          </w:p>
        </w:tc>
        <w:tc>
          <w:tcPr>
            <w:tcW w:w="1694" w:type="dxa"/>
            <w:tcBorders>
              <w:top w:val="nil"/>
              <w:left w:val="nil"/>
              <w:bottom w:val="single" w:sz="4" w:space="0" w:color="auto"/>
              <w:right w:val="single" w:sz="4" w:space="0" w:color="auto"/>
            </w:tcBorders>
            <w:vAlign w:val="center"/>
            <w:hideMark/>
          </w:tcPr>
          <w:p w14:paraId="5755A8A1"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06.30</w:t>
            </w:r>
          </w:p>
        </w:tc>
        <w:tc>
          <w:tcPr>
            <w:tcW w:w="2570" w:type="dxa"/>
            <w:tcBorders>
              <w:top w:val="single" w:sz="4" w:space="0" w:color="auto"/>
              <w:left w:val="nil"/>
              <w:bottom w:val="single" w:sz="4" w:space="0" w:color="auto"/>
              <w:right w:val="single" w:sz="4" w:space="0" w:color="000000"/>
            </w:tcBorders>
            <w:vAlign w:val="center"/>
            <w:hideMark/>
          </w:tcPr>
          <w:p w14:paraId="0C33179C"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Uyanma, Namaz,1.Etüt ve Kişisel Hazırlık</w:t>
            </w:r>
          </w:p>
        </w:tc>
        <w:tc>
          <w:tcPr>
            <w:tcW w:w="4038" w:type="dxa"/>
            <w:tcBorders>
              <w:top w:val="single" w:sz="4" w:space="0" w:color="auto"/>
              <w:left w:val="nil"/>
              <w:bottom w:val="single" w:sz="4" w:space="0" w:color="auto"/>
              <w:right w:val="single" w:sz="4" w:space="0" w:color="000000"/>
            </w:tcBorders>
            <w:vAlign w:val="center"/>
          </w:tcPr>
          <w:p w14:paraId="1F1D7D76"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Öğrenciler, belletici veya nöbetçi belleticiler tarafından uyandırılır. (Günlük hazırlıkların yapılması, okul eşyalarının hazırlanması, yatakların toplanması, odanın havalandırılması vs.)</w:t>
            </w:r>
          </w:p>
        </w:tc>
      </w:tr>
      <w:tr w:rsidR="00A27305" w:rsidRPr="002F37A0" w14:paraId="29A55A1D" w14:textId="77777777" w:rsidTr="004740C8">
        <w:trPr>
          <w:trHeight w:val="480"/>
          <w:jc w:val="center"/>
        </w:trPr>
        <w:tc>
          <w:tcPr>
            <w:tcW w:w="1621" w:type="dxa"/>
            <w:tcBorders>
              <w:top w:val="nil"/>
              <w:left w:val="single" w:sz="4" w:space="0" w:color="auto"/>
              <w:bottom w:val="single" w:sz="4" w:space="0" w:color="auto"/>
              <w:right w:val="single" w:sz="4" w:space="0" w:color="auto"/>
            </w:tcBorders>
            <w:vAlign w:val="center"/>
            <w:hideMark/>
          </w:tcPr>
          <w:p w14:paraId="70E2E0D3"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06.30</w:t>
            </w:r>
          </w:p>
          <w:p w14:paraId="4AD7EE12"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Kızlar</w:t>
            </w:r>
          </w:p>
        </w:tc>
        <w:tc>
          <w:tcPr>
            <w:tcW w:w="1694" w:type="dxa"/>
            <w:tcBorders>
              <w:top w:val="nil"/>
              <w:left w:val="nil"/>
              <w:bottom w:val="single" w:sz="4" w:space="0" w:color="auto"/>
              <w:right w:val="single" w:sz="4" w:space="0" w:color="auto"/>
            </w:tcBorders>
            <w:vAlign w:val="center"/>
            <w:hideMark/>
          </w:tcPr>
          <w:p w14:paraId="58D50646"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07.30</w:t>
            </w:r>
          </w:p>
          <w:p w14:paraId="7F5E8E2E"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Erkekler</w:t>
            </w:r>
          </w:p>
        </w:tc>
        <w:tc>
          <w:tcPr>
            <w:tcW w:w="6608" w:type="dxa"/>
            <w:gridSpan w:val="2"/>
            <w:tcBorders>
              <w:top w:val="nil"/>
              <w:left w:val="nil"/>
              <w:bottom w:val="single" w:sz="4" w:space="0" w:color="auto"/>
              <w:right w:val="single" w:sz="4" w:space="0" w:color="auto"/>
            </w:tcBorders>
            <w:vAlign w:val="center"/>
            <w:hideMark/>
          </w:tcPr>
          <w:p w14:paraId="69818A59"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Sabah Kahvaltısı</w:t>
            </w:r>
          </w:p>
        </w:tc>
      </w:tr>
      <w:tr w:rsidR="00A27305" w:rsidRPr="002F37A0" w14:paraId="54010BE5" w14:textId="77777777" w:rsidTr="004740C8">
        <w:trPr>
          <w:trHeight w:val="1245"/>
          <w:jc w:val="center"/>
        </w:trPr>
        <w:tc>
          <w:tcPr>
            <w:tcW w:w="1621" w:type="dxa"/>
            <w:tcBorders>
              <w:top w:val="nil"/>
              <w:left w:val="single" w:sz="4" w:space="0" w:color="auto"/>
              <w:bottom w:val="single" w:sz="4" w:space="0" w:color="auto"/>
              <w:right w:val="single" w:sz="4" w:space="0" w:color="auto"/>
            </w:tcBorders>
            <w:vAlign w:val="center"/>
          </w:tcPr>
          <w:p w14:paraId="477EE5F3"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07.40</w:t>
            </w:r>
          </w:p>
        </w:tc>
        <w:tc>
          <w:tcPr>
            <w:tcW w:w="1694" w:type="dxa"/>
            <w:tcBorders>
              <w:top w:val="nil"/>
              <w:left w:val="nil"/>
              <w:bottom w:val="single" w:sz="4" w:space="0" w:color="auto"/>
              <w:right w:val="single" w:sz="4" w:space="0" w:color="auto"/>
            </w:tcBorders>
            <w:vAlign w:val="center"/>
          </w:tcPr>
          <w:p w14:paraId="6A4865D4"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07.40</w:t>
            </w:r>
          </w:p>
        </w:tc>
        <w:tc>
          <w:tcPr>
            <w:tcW w:w="2570" w:type="dxa"/>
            <w:tcBorders>
              <w:top w:val="nil"/>
              <w:left w:val="nil"/>
              <w:bottom w:val="single" w:sz="4" w:space="0" w:color="auto"/>
              <w:right w:val="single" w:sz="4" w:space="0" w:color="auto"/>
            </w:tcBorders>
            <w:vAlign w:val="center"/>
          </w:tcPr>
          <w:p w14:paraId="76776BF3"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Pansiyondan Ayrılış</w:t>
            </w:r>
          </w:p>
        </w:tc>
        <w:tc>
          <w:tcPr>
            <w:tcW w:w="4038" w:type="dxa"/>
            <w:tcBorders>
              <w:top w:val="nil"/>
              <w:left w:val="nil"/>
              <w:bottom w:val="single" w:sz="4" w:space="0" w:color="auto"/>
              <w:right w:val="single" w:sz="4" w:space="0" w:color="auto"/>
            </w:tcBorders>
            <w:vAlign w:val="center"/>
          </w:tcPr>
          <w:p w14:paraId="5E7545BB"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Öğrenciler pansiyondan ayrılarak dersliklerine geçer.</w:t>
            </w:r>
          </w:p>
        </w:tc>
      </w:tr>
      <w:tr w:rsidR="00A27305" w:rsidRPr="002F37A0" w14:paraId="01291614" w14:textId="77777777" w:rsidTr="004740C8">
        <w:trPr>
          <w:trHeight w:val="764"/>
          <w:jc w:val="center"/>
        </w:trPr>
        <w:tc>
          <w:tcPr>
            <w:tcW w:w="1621" w:type="dxa"/>
            <w:tcBorders>
              <w:top w:val="nil"/>
              <w:left w:val="single" w:sz="4" w:space="0" w:color="auto"/>
              <w:bottom w:val="single" w:sz="4" w:space="0" w:color="auto"/>
              <w:right w:val="single" w:sz="4" w:space="0" w:color="auto"/>
            </w:tcBorders>
            <w:vAlign w:val="center"/>
            <w:hideMark/>
          </w:tcPr>
          <w:p w14:paraId="47323EC9"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08.00</w:t>
            </w:r>
          </w:p>
        </w:tc>
        <w:tc>
          <w:tcPr>
            <w:tcW w:w="1694" w:type="dxa"/>
            <w:tcBorders>
              <w:top w:val="nil"/>
              <w:left w:val="nil"/>
              <w:bottom w:val="single" w:sz="4" w:space="0" w:color="auto"/>
              <w:right w:val="single" w:sz="4" w:space="0" w:color="auto"/>
            </w:tcBorders>
            <w:vAlign w:val="center"/>
            <w:hideMark/>
          </w:tcPr>
          <w:p w14:paraId="6D9F82C1"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12.00</w:t>
            </w:r>
          </w:p>
        </w:tc>
        <w:tc>
          <w:tcPr>
            <w:tcW w:w="6608" w:type="dxa"/>
            <w:gridSpan w:val="2"/>
            <w:tcBorders>
              <w:top w:val="nil"/>
              <w:left w:val="nil"/>
              <w:bottom w:val="single" w:sz="4" w:space="0" w:color="auto"/>
              <w:right w:val="single" w:sz="4" w:space="0" w:color="auto"/>
            </w:tcBorders>
            <w:vAlign w:val="center"/>
            <w:hideMark/>
          </w:tcPr>
          <w:p w14:paraId="1B6808DF"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Dersler</w:t>
            </w:r>
          </w:p>
        </w:tc>
      </w:tr>
      <w:tr w:rsidR="00A27305" w:rsidRPr="002F37A0" w14:paraId="3EF71E9C" w14:textId="77777777" w:rsidTr="004740C8">
        <w:trPr>
          <w:trHeight w:val="405"/>
          <w:jc w:val="center"/>
        </w:trPr>
        <w:tc>
          <w:tcPr>
            <w:tcW w:w="1621" w:type="dxa"/>
            <w:tcBorders>
              <w:top w:val="nil"/>
              <w:left w:val="single" w:sz="4" w:space="0" w:color="auto"/>
              <w:bottom w:val="single" w:sz="4" w:space="0" w:color="auto"/>
              <w:right w:val="single" w:sz="4" w:space="0" w:color="auto"/>
            </w:tcBorders>
            <w:vAlign w:val="center"/>
            <w:hideMark/>
          </w:tcPr>
          <w:p w14:paraId="2040A02F"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12.00</w:t>
            </w:r>
          </w:p>
        </w:tc>
        <w:tc>
          <w:tcPr>
            <w:tcW w:w="1694" w:type="dxa"/>
            <w:tcBorders>
              <w:top w:val="nil"/>
              <w:left w:val="nil"/>
              <w:bottom w:val="single" w:sz="4" w:space="0" w:color="auto"/>
              <w:right w:val="single" w:sz="4" w:space="0" w:color="auto"/>
            </w:tcBorders>
            <w:vAlign w:val="center"/>
            <w:hideMark/>
          </w:tcPr>
          <w:p w14:paraId="6A4DF746"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13.00</w:t>
            </w:r>
          </w:p>
        </w:tc>
        <w:tc>
          <w:tcPr>
            <w:tcW w:w="6608" w:type="dxa"/>
            <w:gridSpan w:val="2"/>
            <w:tcBorders>
              <w:top w:val="single" w:sz="4" w:space="0" w:color="auto"/>
              <w:left w:val="nil"/>
              <w:bottom w:val="single" w:sz="4" w:space="0" w:color="auto"/>
              <w:right w:val="single" w:sz="4" w:space="0" w:color="000000"/>
            </w:tcBorders>
            <w:vAlign w:val="center"/>
            <w:hideMark/>
          </w:tcPr>
          <w:p w14:paraId="4C1439B8"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Öğle Yemeği</w:t>
            </w:r>
          </w:p>
        </w:tc>
      </w:tr>
      <w:tr w:rsidR="00A27305" w:rsidRPr="002F37A0" w14:paraId="5C41B970" w14:textId="77777777" w:rsidTr="004740C8">
        <w:trPr>
          <w:trHeight w:val="405"/>
          <w:jc w:val="center"/>
        </w:trPr>
        <w:tc>
          <w:tcPr>
            <w:tcW w:w="1621" w:type="dxa"/>
            <w:tcBorders>
              <w:top w:val="nil"/>
              <w:left w:val="single" w:sz="4" w:space="0" w:color="auto"/>
              <w:bottom w:val="single" w:sz="4" w:space="0" w:color="auto"/>
              <w:right w:val="single" w:sz="4" w:space="0" w:color="auto"/>
            </w:tcBorders>
            <w:vAlign w:val="center"/>
            <w:hideMark/>
          </w:tcPr>
          <w:p w14:paraId="295E2D8D"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13.00</w:t>
            </w:r>
          </w:p>
        </w:tc>
        <w:tc>
          <w:tcPr>
            <w:tcW w:w="1694" w:type="dxa"/>
            <w:tcBorders>
              <w:top w:val="nil"/>
              <w:left w:val="nil"/>
              <w:bottom w:val="single" w:sz="4" w:space="0" w:color="auto"/>
              <w:right w:val="single" w:sz="4" w:space="0" w:color="auto"/>
            </w:tcBorders>
            <w:vAlign w:val="center"/>
            <w:hideMark/>
          </w:tcPr>
          <w:p w14:paraId="1D063CC3"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15.20</w:t>
            </w:r>
          </w:p>
        </w:tc>
        <w:tc>
          <w:tcPr>
            <w:tcW w:w="6608" w:type="dxa"/>
            <w:gridSpan w:val="2"/>
            <w:tcBorders>
              <w:top w:val="nil"/>
              <w:left w:val="nil"/>
              <w:bottom w:val="single" w:sz="4" w:space="0" w:color="auto"/>
              <w:right w:val="single" w:sz="4" w:space="0" w:color="auto"/>
            </w:tcBorders>
            <w:vAlign w:val="center"/>
            <w:hideMark/>
          </w:tcPr>
          <w:p w14:paraId="1355C3B5"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Dersler</w:t>
            </w:r>
          </w:p>
        </w:tc>
      </w:tr>
      <w:tr w:rsidR="00A27305" w:rsidRPr="002F37A0" w14:paraId="175AEFA3" w14:textId="77777777" w:rsidTr="004740C8">
        <w:trPr>
          <w:trHeight w:val="975"/>
          <w:jc w:val="center"/>
        </w:trPr>
        <w:tc>
          <w:tcPr>
            <w:tcW w:w="1621" w:type="dxa"/>
            <w:tcBorders>
              <w:top w:val="nil"/>
              <w:left w:val="single" w:sz="4" w:space="0" w:color="auto"/>
              <w:bottom w:val="single" w:sz="4" w:space="0" w:color="auto"/>
              <w:right w:val="single" w:sz="4" w:space="0" w:color="auto"/>
            </w:tcBorders>
            <w:vAlign w:val="center"/>
            <w:hideMark/>
          </w:tcPr>
          <w:p w14:paraId="6073F0DA"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15.30 </w:t>
            </w:r>
          </w:p>
        </w:tc>
        <w:tc>
          <w:tcPr>
            <w:tcW w:w="1694" w:type="dxa"/>
            <w:tcBorders>
              <w:top w:val="nil"/>
              <w:left w:val="nil"/>
              <w:bottom w:val="single" w:sz="4" w:space="0" w:color="auto"/>
              <w:right w:val="single" w:sz="4" w:space="0" w:color="auto"/>
            </w:tcBorders>
            <w:vAlign w:val="center"/>
            <w:hideMark/>
          </w:tcPr>
          <w:p w14:paraId="5AEBBC00"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17.30</w:t>
            </w:r>
          </w:p>
        </w:tc>
        <w:tc>
          <w:tcPr>
            <w:tcW w:w="6608" w:type="dxa"/>
            <w:gridSpan w:val="2"/>
            <w:tcBorders>
              <w:top w:val="single" w:sz="4" w:space="0" w:color="auto"/>
              <w:left w:val="nil"/>
              <w:bottom w:val="single" w:sz="4" w:space="0" w:color="auto"/>
              <w:right w:val="single" w:sz="4" w:space="0" w:color="000000"/>
            </w:tcBorders>
            <w:vAlign w:val="center"/>
            <w:hideMark/>
          </w:tcPr>
          <w:p w14:paraId="20983FEB"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Serbest Zaman</w:t>
            </w:r>
          </w:p>
          <w:p w14:paraId="0BD8CDC7"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(Kurslar)</w:t>
            </w:r>
          </w:p>
        </w:tc>
      </w:tr>
      <w:tr w:rsidR="00A27305" w:rsidRPr="002F37A0" w14:paraId="104F5346" w14:textId="77777777" w:rsidTr="004740C8">
        <w:trPr>
          <w:trHeight w:val="706"/>
          <w:jc w:val="center"/>
        </w:trPr>
        <w:tc>
          <w:tcPr>
            <w:tcW w:w="1621" w:type="dxa"/>
            <w:tcBorders>
              <w:top w:val="nil"/>
              <w:left w:val="single" w:sz="4" w:space="0" w:color="auto"/>
              <w:bottom w:val="single" w:sz="4" w:space="0" w:color="auto"/>
              <w:right w:val="single" w:sz="4" w:space="0" w:color="auto"/>
            </w:tcBorders>
            <w:vAlign w:val="center"/>
            <w:hideMark/>
          </w:tcPr>
          <w:p w14:paraId="16A7F75D"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17.30</w:t>
            </w:r>
          </w:p>
          <w:p w14:paraId="44C978A3"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(Kızlar)</w:t>
            </w:r>
          </w:p>
        </w:tc>
        <w:tc>
          <w:tcPr>
            <w:tcW w:w="1694" w:type="dxa"/>
            <w:tcBorders>
              <w:top w:val="nil"/>
              <w:left w:val="nil"/>
              <w:bottom w:val="single" w:sz="4" w:space="0" w:color="auto"/>
              <w:right w:val="single" w:sz="4" w:space="0" w:color="auto"/>
            </w:tcBorders>
            <w:vAlign w:val="center"/>
            <w:hideMark/>
          </w:tcPr>
          <w:p w14:paraId="0025D47E"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18.30</w:t>
            </w:r>
          </w:p>
          <w:p w14:paraId="46559FFE"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(Erkekler)</w:t>
            </w:r>
          </w:p>
          <w:p w14:paraId="5DE7B248" w14:textId="77777777" w:rsidR="00A27305" w:rsidRPr="002F37A0" w:rsidRDefault="00A27305" w:rsidP="00963CDB">
            <w:pPr>
              <w:spacing w:after="0" w:line="240" w:lineRule="auto"/>
              <w:ind w:firstLine="567"/>
              <w:jc w:val="both"/>
              <w:rPr>
                <w:rFonts w:cstheme="minorHAnsi"/>
                <w:bCs/>
                <w:sz w:val="24"/>
                <w:szCs w:val="24"/>
              </w:rPr>
            </w:pPr>
          </w:p>
        </w:tc>
        <w:tc>
          <w:tcPr>
            <w:tcW w:w="6608" w:type="dxa"/>
            <w:gridSpan w:val="2"/>
            <w:tcBorders>
              <w:top w:val="single" w:sz="4" w:space="0" w:color="auto"/>
              <w:left w:val="nil"/>
              <w:bottom w:val="single" w:sz="4" w:space="0" w:color="auto"/>
              <w:right w:val="single" w:sz="4" w:space="0" w:color="000000"/>
            </w:tcBorders>
            <w:vAlign w:val="center"/>
            <w:hideMark/>
          </w:tcPr>
          <w:p w14:paraId="1CAF68AC"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Akşam Yemeği</w:t>
            </w:r>
          </w:p>
        </w:tc>
      </w:tr>
      <w:tr w:rsidR="00A27305" w:rsidRPr="002F37A0" w14:paraId="4AA70D49" w14:textId="77777777" w:rsidTr="004740C8">
        <w:trPr>
          <w:trHeight w:val="2955"/>
          <w:jc w:val="center"/>
        </w:trPr>
        <w:tc>
          <w:tcPr>
            <w:tcW w:w="1621" w:type="dxa"/>
            <w:tcBorders>
              <w:top w:val="nil"/>
              <w:left w:val="single" w:sz="4" w:space="0" w:color="auto"/>
              <w:bottom w:val="single" w:sz="4" w:space="0" w:color="auto"/>
              <w:right w:val="single" w:sz="4" w:space="0" w:color="auto"/>
            </w:tcBorders>
            <w:vAlign w:val="center"/>
            <w:hideMark/>
          </w:tcPr>
          <w:p w14:paraId="4E3A4E2A"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18.30</w:t>
            </w:r>
          </w:p>
        </w:tc>
        <w:tc>
          <w:tcPr>
            <w:tcW w:w="1694" w:type="dxa"/>
            <w:tcBorders>
              <w:top w:val="nil"/>
              <w:left w:val="nil"/>
              <w:bottom w:val="single" w:sz="4" w:space="0" w:color="auto"/>
              <w:right w:val="single" w:sz="4" w:space="0" w:color="auto"/>
            </w:tcBorders>
            <w:vAlign w:val="center"/>
            <w:hideMark/>
          </w:tcPr>
          <w:p w14:paraId="2DD581C4"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22.00</w:t>
            </w:r>
          </w:p>
        </w:tc>
        <w:tc>
          <w:tcPr>
            <w:tcW w:w="2570" w:type="dxa"/>
            <w:tcBorders>
              <w:top w:val="nil"/>
              <w:left w:val="nil"/>
              <w:bottom w:val="single" w:sz="4" w:space="0" w:color="auto"/>
              <w:right w:val="single" w:sz="4" w:space="0" w:color="auto"/>
            </w:tcBorders>
            <w:vAlign w:val="center"/>
            <w:hideMark/>
          </w:tcPr>
          <w:p w14:paraId="72E0143E" w14:textId="77777777" w:rsidR="00A27305" w:rsidRPr="002F37A0" w:rsidRDefault="00A27305" w:rsidP="00963CDB">
            <w:pPr>
              <w:spacing w:after="0" w:line="240" w:lineRule="auto"/>
              <w:jc w:val="both"/>
              <w:rPr>
                <w:rFonts w:cstheme="minorHAnsi"/>
                <w:bCs/>
                <w:sz w:val="24"/>
                <w:szCs w:val="24"/>
              </w:rPr>
            </w:pPr>
            <w:r w:rsidRPr="002F37A0">
              <w:rPr>
                <w:rFonts w:cstheme="minorHAnsi"/>
                <w:bCs/>
                <w:sz w:val="24"/>
                <w:szCs w:val="24"/>
              </w:rPr>
              <w:t>ETÜTLER-KİTAP OKUMA—ARA ÖĞÜN</w:t>
            </w:r>
          </w:p>
        </w:tc>
        <w:tc>
          <w:tcPr>
            <w:tcW w:w="4038" w:type="dxa"/>
            <w:tcBorders>
              <w:top w:val="nil"/>
              <w:left w:val="nil"/>
              <w:bottom w:val="single" w:sz="4" w:space="0" w:color="auto"/>
              <w:right w:val="single" w:sz="4" w:space="0" w:color="auto"/>
            </w:tcBorders>
            <w:vAlign w:val="center"/>
            <w:hideMark/>
          </w:tcPr>
          <w:p w14:paraId="197578C6"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A27305" w:rsidRPr="002F37A0" w14:paraId="4A7CCBD7" w14:textId="77777777" w:rsidTr="004740C8">
        <w:trPr>
          <w:trHeight w:val="795"/>
          <w:jc w:val="center"/>
        </w:trPr>
        <w:tc>
          <w:tcPr>
            <w:tcW w:w="3315" w:type="dxa"/>
            <w:gridSpan w:val="2"/>
            <w:tcBorders>
              <w:top w:val="nil"/>
              <w:left w:val="single" w:sz="4" w:space="0" w:color="auto"/>
              <w:bottom w:val="single" w:sz="4" w:space="0" w:color="auto"/>
              <w:right w:val="single" w:sz="4" w:space="0" w:color="auto"/>
            </w:tcBorders>
            <w:vAlign w:val="center"/>
          </w:tcPr>
          <w:p w14:paraId="05B57CB2"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22.00-22.30</w:t>
            </w:r>
          </w:p>
        </w:tc>
        <w:tc>
          <w:tcPr>
            <w:tcW w:w="6608" w:type="dxa"/>
            <w:gridSpan w:val="2"/>
            <w:tcBorders>
              <w:top w:val="single" w:sz="4" w:space="0" w:color="auto"/>
              <w:left w:val="nil"/>
              <w:bottom w:val="single" w:sz="4" w:space="0" w:color="auto"/>
              <w:right w:val="single" w:sz="4" w:space="0" w:color="000000"/>
            </w:tcBorders>
            <w:vAlign w:val="center"/>
          </w:tcPr>
          <w:p w14:paraId="1E7D5D9B" w14:textId="77777777" w:rsidR="00A27305" w:rsidRPr="002F37A0" w:rsidRDefault="00A27305" w:rsidP="00963CDB">
            <w:pPr>
              <w:spacing w:after="0" w:line="240" w:lineRule="auto"/>
              <w:ind w:firstLine="567"/>
              <w:jc w:val="both"/>
              <w:rPr>
                <w:rFonts w:cstheme="minorHAnsi"/>
                <w:bCs/>
                <w:sz w:val="24"/>
                <w:szCs w:val="24"/>
              </w:rPr>
            </w:pPr>
            <w:r w:rsidRPr="002F37A0">
              <w:rPr>
                <w:rFonts w:cstheme="minorHAnsi"/>
                <w:bCs/>
                <w:sz w:val="24"/>
                <w:szCs w:val="24"/>
              </w:rPr>
              <w:t>Hazırlık ve Yatış</w:t>
            </w:r>
          </w:p>
        </w:tc>
      </w:tr>
    </w:tbl>
    <w:p w14:paraId="1E29B567" w14:textId="77777777" w:rsidR="00A27305" w:rsidRPr="002F37A0" w:rsidRDefault="00A27305" w:rsidP="00963CDB">
      <w:pPr>
        <w:spacing w:before="360" w:after="120" w:line="240" w:lineRule="auto"/>
        <w:jc w:val="both"/>
        <w:outlineLvl w:val="1"/>
        <w:rPr>
          <w:rFonts w:eastAsia="Times New Roman" w:cstheme="minorHAnsi"/>
          <w:b/>
          <w:bCs/>
          <w:color w:val="000000"/>
          <w:sz w:val="24"/>
          <w:szCs w:val="24"/>
          <w:lang w:eastAsia="tr-TR"/>
        </w:rPr>
      </w:pPr>
    </w:p>
    <w:p w14:paraId="2A1228FB" w14:textId="77777777" w:rsidR="00A27305" w:rsidRPr="002F37A0" w:rsidRDefault="00A27305" w:rsidP="00963CDB">
      <w:pPr>
        <w:spacing w:before="360" w:after="120" w:line="240" w:lineRule="auto"/>
        <w:jc w:val="both"/>
        <w:outlineLvl w:val="1"/>
        <w:rPr>
          <w:rFonts w:eastAsia="Times New Roman" w:cstheme="minorHAnsi"/>
          <w:b/>
          <w:bCs/>
          <w:color w:val="000000"/>
          <w:sz w:val="24"/>
          <w:szCs w:val="24"/>
          <w:lang w:eastAsia="tr-TR"/>
        </w:rPr>
      </w:pPr>
    </w:p>
    <w:p w14:paraId="43BD090F" w14:textId="77777777" w:rsidR="002F37A0" w:rsidRDefault="002F37A0" w:rsidP="00963CDB">
      <w:pPr>
        <w:spacing w:before="360" w:after="120" w:line="240" w:lineRule="auto"/>
        <w:jc w:val="both"/>
        <w:outlineLvl w:val="1"/>
        <w:rPr>
          <w:rFonts w:eastAsia="Times New Roman" w:cstheme="minorHAnsi"/>
          <w:b/>
          <w:bCs/>
          <w:color w:val="000000"/>
          <w:sz w:val="24"/>
          <w:szCs w:val="24"/>
          <w:lang w:eastAsia="tr-TR"/>
        </w:rPr>
      </w:pPr>
    </w:p>
    <w:p w14:paraId="20D16BC9" w14:textId="77777777" w:rsidR="002F37A0" w:rsidRDefault="002F37A0" w:rsidP="00963CDB">
      <w:pPr>
        <w:spacing w:before="360" w:after="120" w:line="240" w:lineRule="auto"/>
        <w:jc w:val="both"/>
        <w:outlineLvl w:val="1"/>
        <w:rPr>
          <w:rFonts w:eastAsia="Times New Roman" w:cstheme="minorHAnsi"/>
          <w:b/>
          <w:bCs/>
          <w:color w:val="000000"/>
          <w:sz w:val="24"/>
          <w:szCs w:val="24"/>
          <w:lang w:eastAsia="tr-TR"/>
        </w:rPr>
      </w:pPr>
    </w:p>
    <w:p w14:paraId="56CC6BC1" w14:textId="46114D5B" w:rsidR="00A27305" w:rsidRPr="002F37A0" w:rsidRDefault="00A27305" w:rsidP="00963CDB">
      <w:pPr>
        <w:spacing w:before="360" w:after="120" w:line="240" w:lineRule="auto"/>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Sağlık</w:t>
      </w:r>
    </w:p>
    <w:p w14:paraId="7B4EB249" w14:textId="77777777" w:rsidR="00A27305" w:rsidRPr="002F37A0" w:rsidRDefault="00A27305"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Öğrencilerden Okul Hemşiresinin gözetiminde okul aile hekimine gidebilirler. Okul Hemşiresi aile hekimine kaydettirdikten sonra muayene olabilirler. Öğrenciler okul idaresinin belirlediği Aile Hekimi kaydını alır. Sağlık sorunu yaşadığında ilgili idareciden izin alarak Okul Hemşiresinin takibiyle muayene olabilirler.</w:t>
      </w:r>
    </w:p>
    <w:p w14:paraId="151A9F4C" w14:textId="77777777" w:rsidR="00A27305" w:rsidRPr="002F37A0" w:rsidRDefault="00A27305"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Sürekli ilaç kullananlar Yurt Yöneticisini ve Okul Hemşiresini bilgilendirmelidir. Rapor(istirahat) alan öğrenciler yurttan gün boyu çıkamaz.</w:t>
      </w:r>
    </w:p>
    <w:p w14:paraId="395DD4FE" w14:textId="77777777" w:rsidR="00A27305" w:rsidRPr="002F37A0" w:rsidRDefault="00A27305"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Sevkli olan öğrenciler muayene saatinden sonra derslere girmek zorundadır.</w:t>
      </w:r>
    </w:p>
    <w:p w14:paraId="5FC0D875" w14:textId="77777777" w:rsidR="00A27305" w:rsidRPr="002F37A0" w:rsidRDefault="00A27305"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İlaçlar</w:t>
      </w:r>
    </w:p>
    <w:p w14:paraId="043CE596" w14:textId="77777777" w:rsidR="00A27305" w:rsidRPr="002F37A0" w:rsidRDefault="00A27305"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Tüm ilaçlar Okul Hemşiresi ya da belletici tarafından kontrol edilir. Reçetesiz satılmayan ilaçlar doktor reçetesiyle birlikte getirilmelidir. Öğrenciler aile hekiminin veya yetkili başka bir doktorun önermediği ilaçları almamalıdır. Hafta sonunu evinde geçiren öğrenci yeni bir ilaçla yurda dönerse, ilacı ve reçeteyi derhal yurt idaresine götürmelidir. Yurtta dolapta ilaç bulundurmak yasaktır. Bunun dışında yüzeysel olarak kullanılan krem veya sprey (boğaz, burun) tarzındaki ilaçlar bulundurulabilir.</w:t>
      </w:r>
    </w:p>
    <w:p w14:paraId="2F40603E" w14:textId="77777777" w:rsidR="00A27305" w:rsidRPr="002F37A0" w:rsidRDefault="00A27305"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Hastanede Bakım</w:t>
      </w:r>
    </w:p>
    <w:p w14:paraId="53B8FF91" w14:textId="77777777" w:rsidR="00A27305" w:rsidRPr="002F37A0" w:rsidRDefault="00A27305"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Çocuğunuzun hastaneye kaldırılması gerekirse:</w:t>
      </w:r>
    </w:p>
    <w:p w14:paraId="7B313DBB" w14:textId="77777777" w:rsidR="00A27305" w:rsidRPr="002F37A0" w:rsidRDefault="00A27305" w:rsidP="00963CDB">
      <w:pPr>
        <w:numPr>
          <w:ilvl w:val="0"/>
          <w:numId w:val="10"/>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Acil olmayan durumlarda aile hekimine yönlendirilir.</w:t>
      </w:r>
    </w:p>
    <w:p w14:paraId="2B1A29E4" w14:textId="77777777" w:rsidR="00A27305" w:rsidRPr="002F37A0" w:rsidRDefault="00A27305" w:rsidP="00963CDB">
      <w:pPr>
        <w:numPr>
          <w:ilvl w:val="0"/>
          <w:numId w:val="10"/>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Acil durumlarda öğrenci derhal nöbetçi öğretmenler veya idarecilerden birinin refakatinde devlet hastanesi acil bölümüne götürülür.</w:t>
      </w:r>
    </w:p>
    <w:p w14:paraId="25C5EC84" w14:textId="77777777" w:rsidR="00A27305" w:rsidRPr="002F37A0" w:rsidRDefault="00A27305" w:rsidP="00963CDB">
      <w:pPr>
        <w:numPr>
          <w:ilvl w:val="0"/>
          <w:numId w:val="10"/>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Okulun ödemek durumunda kaldığı masraflar bilâhare veli tarafından karşılanır.</w:t>
      </w:r>
    </w:p>
    <w:p w14:paraId="350F51E1" w14:textId="77777777" w:rsidR="00A27305" w:rsidRPr="002F37A0" w:rsidRDefault="00A27305" w:rsidP="00963CDB">
      <w:pPr>
        <w:spacing w:after="0" w:line="240" w:lineRule="auto"/>
        <w:jc w:val="both"/>
        <w:rPr>
          <w:rFonts w:eastAsia="Times New Roman" w:cstheme="minorHAnsi"/>
          <w:sz w:val="24"/>
          <w:szCs w:val="24"/>
          <w:lang w:eastAsia="tr-TR"/>
        </w:rPr>
      </w:pPr>
    </w:p>
    <w:p w14:paraId="27C4FAFC" w14:textId="77777777" w:rsidR="00A27305" w:rsidRPr="002F37A0" w:rsidRDefault="00A27305"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Öğrencinin Okul Dışında Rahatsızlanması</w:t>
      </w:r>
    </w:p>
    <w:p w14:paraId="4ADD4BA5" w14:textId="77777777" w:rsidR="00A27305" w:rsidRPr="002F37A0" w:rsidRDefault="00A27305"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Öğrenci okul dışındayken acil tıbbî müdahale yapılması gerekirse, hemen yurt idaresine telefon edip bilgi vermelidir. Böyle bir durumda nöbetçi öğretmenlerden biri, öğrencinin tedavi gördüğü hastaneye gider, Ağrı’da bulunanların velisi de hastaneye gelince öğrenciyi teslim aldığına dair imza verir. Acil olmayan tıbbî bir müdahale için okul dışına çıkacak olan öğrenciler, tedavilerinin takip edilebilmesi için önce aile hekimine görünmelidir.</w:t>
      </w:r>
    </w:p>
    <w:p w14:paraId="125FC091" w14:textId="77777777" w:rsidR="00A27305" w:rsidRPr="002F37A0" w:rsidRDefault="00A27305" w:rsidP="00963CDB">
      <w:pPr>
        <w:spacing w:before="360" w:after="120" w:line="240" w:lineRule="auto"/>
        <w:ind w:firstLine="720"/>
        <w:jc w:val="both"/>
        <w:outlineLvl w:val="1"/>
        <w:rPr>
          <w:rFonts w:eastAsia="Times New Roman" w:cstheme="minorHAnsi"/>
          <w:b/>
          <w:bCs/>
          <w:color w:val="000000"/>
          <w:sz w:val="24"/>
          <w:szCs w:val="24"/>
          <w:lang w:eastAsia="tr-TR"/>
        </w:rPr>
      </w:pPr>
    </w:p>
    <w:p w14:paraId="74D2D1ED" w14:textId="77777777" w:rsidR="00A27305" w:rsidRPr="002F37A0" w:rsidRDefault="00A27305" w:rsidP="00963CDB">
      <w:pPr>
        <w:spacing w:before="360" w:after="120" w:line="240" w:lineRule="auto"/>
        <w:ind w:firstLine="720"/>
        <w:jc w:val="both"/>
        <w:outlineLvl w:val="1"/>
        <w:rPr>
          <w:rFonts w:eastAsia="Times New Roman" w:cstheme="minorHAnsi"/>
          <w:b/>
          <w:bCs/>
          <w:color w:val="000000"/>
          <w:sz w:val="24"/>
          <w:szCs w:val="24"/>
          <w:lang w:eastAsia="tr-TR"/>
        </w:rPr>
      </w:pPr>
    </w:p>
    <w:p w14:paraId="1A00CBB1" w14:textId="77777777" w:rsidR="002F37A0" w:rsidRDefault="002F37A0" w:rsidP="00963CDB">
      <w:pPr>
        <w:spacing w:before="360" w:after="120" w:line="240" w:lineRule="auto"/>
        <w:ind w:firstLine="720"/>
        <w:jc w:val="both"/>
        <w:outlineLvl w:val="1"/>
        <w:rPr>
          <w:rFonts w:eastAsia="Times New Roman" w:cstheme="minorHAnsi"/>
          <w:b/>
          <w:bCs/>
          <w:color w:val="000000"/>
          <w:sz w:val="24"/>
          <w:szCs w:val="24"/>
          <w:lang w:eastAsia="tr-TR"/>
        </w:rPr>
      </w:pPr>
    </w:p>
    <w:p w14:paraId="010277F2" w14:textId="77777777" w:rsidR="002F37A0" w:rsidRDefault="002F37A0" w:rsidP="002F37A0">
      <w:pPr>
        <w:spacing w:before="360" w:after="120" w:line="240" w:lineRule="auto"/>
        <w:jc w:val="both"/>
        <w:outlineLvl w:val="1"/>
        <w:rPr>
          <w:rFonts w:eastAsia="Times New Roman" w:cstheme="minorHAnsi"/>
          <w:b/>
          <w:bCs/>
          <w:color w:val="000000"/>
          <w:sz w:val="24"/>
          <w:szCs w:val="24"/>
          <w:lang w:eastAsia="tr-TR"/>
        </w:rPr>
      </w:pPr>
    </w:p>
    <w:p w14:paraId="2787CA6C" w14:textId="77777777" w:rsidR="002F37A0" w:rsidRDefault="002F37A0" w:rsidP="00963CDB">
      <w:pPr>
        <w:spacing w:before="360" w:after="120" w:line="240" w:lineRule="auto"/>
        <w:ind w:firstLine="720"/>
        <w:jc w:val="both"/>
        <w:outlineLvl w:val="1"/>
        <w:rPr>
          <w:rFonts w:eastAsia="Times New Roman" w:cstheme="minorHAnsi"/>
          <w:b/>
          <w:bCs/>
          <w:color w:val="000000"/>
          <w:sz w:val="24"/>
          <w:szCs w:val="24"/>
          <w:lang w:eastAsia="tr-TR"/>
        </w:rPr>
      </w:pPr>
    </w:p>
    <w:p w14:paraId="418DD684" w14:textId="56C03A42"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YATILI ETKİNLİKLERİ</w:t>
      </w:r>
    </w:p>
    <w:p w14:paraId="796B58AC" w14:textId="1A036881" w:rsidR="0093133F" w:rsidRPr="002F37A0" w:rsidRDefault="0093133F"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 xml:space="preserve">Yatılı etkinlikleri programı gerek okul </w:t>
      </w:r>
      <w:proofErr w:type="gramStart"/>
      <w:r w:rsidRPr="002F37A0">
        <w:rPr>
          <w:rFonts w:eastAsia="Times New Roman" w:cstheme="minorHAnsi"/>
          <w:color w:val="000000"/>
          <w:sz w:val="24"/>
          <w:szCs w:val="24"/>
          <w:lang w:eastAsia="tr-TR"/>
        </w:rPr>
        <w:t>içinde,</w:t>
      </w:r>
      <w:proofErr w:type="gramEnd"/>
      <w:r w:rsidRPr="002F37A0">
        <w:rPr>
          <w:rFonts w:eastAsia="Times New Roman" w:cstheme="minorHAnsi"/>
          <w:color w:val="000000"/>
          <w:sz w:val="24"/>
          <w:szCs w:val="24"/>
          <w:lang w:eastAsia="tr-TR"/>
        </w:rPr>
        <w:t xml:space="preserve"> gerekse dışındaki etkinlikleri kapsar. Okulda kurslar, spor etkinlikleri, seminerler, toplantılar düzenlenir. Tüm etkinliklere Taşlıçay Anadolu İmam Hatip Lisesi öğretmenleri, görevlileri veya nöbetçi öğretmenler refakat eder; bu etkinliklerin gerçekleştirilebilmesi için önceden Millî Eğitim müdürlüğünden izin alınır. Öğrencilerin katılmak istedikleri etkinliklerle ilgili kendi önerileri de değerlendirilir</w:t>
      </w:r>
    </w:p>
    <w:p w14:paraId="2635ACB5" w14:textId="77777777" w:rsidR="0093133F" w:rsidRPr="002F37A0" w:rsidRDefault="0093133F"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Yatılı Öğrenci Temsilcisi</w:t>
      </w:r>
    </w:p>
    <w:p w14:paraId="742F56B8" w14:textId="77777777" w:rsidR="0093133F" w:rsidRPr="002F37A0" w:rsidRDefault="0093133F"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Yatılı Öğrenci Temsilcileri yurt idarecileri tarafından 12. sınıf öğrencileri arasından seçilir. Yatılı Öğrenci Temsilcilerinin sorumlulukları:</w:t>
      </w:r>
    </w:p>
    <w:p w14:paraId="571ECF2C" w14:textId="77777777" w:rsidR="0093133F" w:rsidRPr="002F37A0" w:rsidRDefault="0093133F" w:rsidP="00963CDB">
      <w:pPr>
        <w:numPr>
          <w:ilvl w:val="0"/>
          <w:numId w:val="9"/>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Bütün yatılı öğrencilere iyi örnek olmak;</w:t>
      </w:r>
    </w:p>
    <w:p w14:paraId="53FEAE6A" w14:textId="77777777" w:rsidR="0093133F" w:rsidRPr="002F37A0" w:rsidRDefault="0093133F" w:rsidP="00963CDB">
      <w:pPr>
        <w:numPr>
          <w:ilvl w:val="0"/>
          <w:numId w:val="9"/>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Yatılıya yeni gelen öğrencilerin yurt yaşamına uyum sağlamasına yardımcı olmak;</w:t>
      </w:r>
    </w:p>
    <w:p w14:paraId="6C75F3C5" w14:textId="77777777" w:rsidR="0093133F" w:rsidRPr="002F37A0" w:rsidRDefault="0093133F" w:rsidP="00963CDB">
      <w:pPr>
        <w:numPr>
          <w:ilvl w:val="0"/>
          <w:numId w:val="9"/>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Etüt salonlarının denetimine yardım etmek;</w:t>
      </w:r>
    </w:p>
    <w:p w14:paraId="0415AF8D" w14:textId="77777777" w:rsidR="0093133F" w:rsidRPr="002F37A0" w:rsidRDefault="0093133F" w:rsidP="00963CDB">
      <w:pPr>
        <w:numPr>
          <w:ilvl w:val="0"/>
          <w:numId w:val="9"/>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Gerektiğinde Yurt Yöneticisine ve nöbetçi öğretmenlere yardım etmek.</w:t>
      </w:r>
    </w:p>
    <w:p w14:paraId="4EFC65C0" w14:textId="77777777" w:rsidR="0093133F" w:rsidRPr="002F37A0" w:rsidRDefault="0093133F"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Oda Dağılımları</w:t>
      </w:r>
    </w:p>
    <w:p w14:paraId="43D85310" w14:textId="77777777" w:rsidR="0093133F" w:rsidRPr="002F37A0" w:rsidRDefault="0093133F"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Öğretim yılı başında yeni gelen öğrencilerin oda dağılımlarını yurt idarecisi yapar. Alışma döneminden sonra</w:t>
      </w:r>
      <w:proofErr w:type="gramStart"/>
      <w:r w:rsidRPr="002F37A0">
        <w:rPr>
          <w:rFonts w:eastAsia="Times New Roman" w:cstheme="minorHAnsi"/>
          <w:color w:val="000000"/>
          <w:sz w:val="24"/>
          <w:szCs w:val="24"/>
          <w:lang w:eastAsia="tr-TR"/>
        </w:rPr>
        <w:t xml:space="preserve">   (</w:t>
      </w:r>
      <w:proofErr w:type="gramEnd"/>
      <w:r w:rsidRPr="002F37A0">
        <w:rPr>
          <w:rFonts w:eastAsia="Times New Roman" w:cstheme="minorHAnsi"/>
          <w:color w:val="000000"/>
          <w:sz w:val="24"/>
          <w:szCs w:val="24"/>
          <w:lang w:eastAsia="tr-TR"/>
        </w:rPr>
        <w:t>yaklaşık bir ay) oda dağılımı ise, Pansiyon Komisyonumuz tarafından şartlar ve öğrencilerin istekleri göz önünde tutularak yapılır. Odaların büyüklükleri aynı olup, kapasiteleri 4 kişidir.</w:t>
      </w:r>
    </w:p>
    <w:p w14:paraId="5CF75E42" w14:textId="77777777" w:rsidR="0093133F" w:rsidRPr="002F37A0" w:rsidRDefault="0093133F" w:rsidP="00963CDB">
      <w:pPr>
        <w:spacing w:before="320" w:after="80" w:line="240" w:lineRule="auto"/>
        <w:ind w:firstLine="720"/>
        <w:jc w:val="both"/>
        <w:outlineLvl w:val="2"/>
        <w:rPr>
          <w:rFonts w:eastAsia="Times New Roman" w:cstheme="minorHAnsi"/>
          <w:b/>
          <w:bCs/>
          <w:sz w:val="24"/>
          <w:szCs w:val="24"/>
          <w:lang w:eastAsia="tr-TR"/>
        </w:rPr>
      </w:pPr>
      <w:r w:rsidRPr="002F37A0">
        <w:rPr>
          <w:rFonts w:eastAsia="Times New Roman" w:cstheme="minorHAnsi"/>
          <w:b/>
          <w:bCs/>
          <w:color w:val="434343"/>
          <w:sz w:val="24"/>
          <w:szCs w:val="24"/>
          <w:lang w:eastAsia="tr-TR"/>
        </w:rPr>
        <w:t>Yemekler</w:t>
      </w:r>
    </w:p>
    <w:p w14:paraId="18E7F4D4" w14:textId="77777777" w:rsidR="0093133F" w:rsidRPr="002F37A0" w:rsidRDefault="0093133F"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Haftanın her günü kahvaltı, öğle yemeği ve akşam yemeği verilir.</w:t>
      </w:r>
    </w:p>
    <w:p w14:paraId="15A81D3E" w14:textId="77777777" w:rsidR="0093133F" w:rsidRPr="002F37A0" w:rsidRDefault="0093133F" w:rsidP="00963CDB">
      <w:pPr>
        <w:spacing w:after="0" w:line="240" w:lineRule="auto"/>
        <w:ind w:firstLine="720"/>
        <w:jc w:val="both"/>
        <w:rPr>
          <w:rFonts w:eastAsia="Times New Roman" w:cstheme="minorHAnsi"/>
          <w:sz w:val="24"/>
          <w:szCs w:val="24"/>
          <w:lang w:eastAsia="tr-TR"/>
        </w:rPr>
      </w:pPr>
      <w:r w:rsidRPr="002F37A0">
        <w:rPr>
          <w:rFonts w:eastAsia="Times New Roman" w:cstheme="minorHAnsi"/>
          <w:color w:val="000000"/>
          <w:sz w:val="24"/>
          <w:szCs w:val="24"/>
          <w:lang w:eastAsia="tr-TR"/>
        </w:rPr>
        <w:t xml:space="preserve">Öğrenciler yemekler hakkındaki önerilerini okulda bulunan istek ve </w:t>
      </w:r>
      <w:proofErr w:type="gramStart"/>
      <w:r w:rsidRPr="002F37A0">
        <w:rPr>
          <w:rFonts w:eastAsia="Times New Roman" w:cstheme="minorHAnsi"/>
          <w:color w:val="000000"/>
          <w:sz w:val="24"/>
          <w:szCs w:val="24"/>
          <w:lang w:eastAsia="tr-TR"/>
        </w:rPr>
        <w:t>şikayet</w:t>
      </w:r>
      <w:proofErr w:type="gramEnd"/>
      <w:r w:rsidRPr="002F37A0">
        <w:rPr>
          <w:rFonts w:eastAsia="Times New Roman" w:cstheme="minorHAnsi"/>
          <w:color w:val="000000"/>
          <w:sz w:val="24"/>
          <w:szCs w:val="24"/>
          <w:lang w:eastAsia="tr-TR"/>
        </w:rPr>
        <w:t xml:space="preserve"> kutusunu kullanarak iletebilirler.</w:t>
      </w:r>
    </w:p>
    <w:p w14:paraId="4AEB57A3" w14:textId="77777777" w:rsidR="0093133F" w:rsidRPr="002F37A0" w:rsidRDefault="0093133F" w:rsidP="00963CDB">
      <w:pPr>
        <w:spacing w:before="400" w:after="120" w:line="240" w:lineRule="auto"/>
        <w:ind w:firstLine="720"/>
        <w:jc w:val="both"/>
        <w:outlineLvl w:val="0"/>
        <w:rPr>
          <w:rFonts w:eastAsia="Times New Roman" w:cstheme="minorHAnsi"/>
          <w:color w:val="000000"/>
          <w:kern w:val="36"/>
          <w:sz w:val="24"/>
          <w:szCs w:val="24"/>
          <w:lang w:eastAsia="tr-TR"/>
        </w:rPr>
      </w:pPr>
    </w:p>
    <w:p w14:paraId="08DFB3E5" w14:textId="68742639" w:rsidR="0093133F" w:rsidRPr="002F37A0" w:rsidRDefault="0093133F" w:rsidP="00963CDB">
      <w:pPr>
        <w:spacing w:before="400" w:after="120" w:line="240" w:lineRule="auto"/>
        <w:ind w:firstLine="720"/>
        <w:jc w:val="both"/>
        <w:outlineLvl w:val="0"/>
        <w:rPr>
          <w:rFonts w:eastAsia="Times New Roman" w:cstheme="minorHAnsi"/>
          <w:b/>
          <w:bCs/>
          <w:kern w:val="36"/>
          <w:sz w:val="24"/>
          <w:szCs w:val="24"/>
          <w:lang w:eastAsia="tr-TR"/>
        </w:rPr>
      </w:pPr>
      <w:r w:rsidRPr="002F37A0">
        <w:rPr>
          <w:rFonts w:eastAsia="Times New Roman" w:cstheme="minorHAnsi"/>
          <w:b/>
          <w:bCs/>
          <w:color w:val="000000"/>
          <w:kern w:val="36"/>
          <w:sz w:val="24"/>
          <w:szCs w:val="24"/>
          <w:lang w:eastAsia="tr-TR"/>
        </w:rPr>
        <w:t>TALİMATLAR</w:t>
      </w:r>
    </w:p>
    <w:p w14:paraId="0904FAA9" w14:textId="77777777"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Ayakkabılık Talimatı</w:t>
      </w:r>
    </w:p>
    <w:p w14:paraId="1F10EE27" w14:textId="77777777" w:rsidR="0093133F" w:rsidRPr="002F37A0" w:rsidRDefault="0093133F" w:rsidP="00963CDB">
      <w:pPr>
        <w:numPr>
          <w:ilvl w:val="0"/>
          <w:numId w:val="1"/>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Herkes ayakkabı raflarını kullanır. Dışarıda ayakkabı bırakılmaz.</w:t>
      </w:r>
    </w:p>
    <w:p w14:paraId="678D0FF4" w14:textId="77777777" w:rsidR="0093133F" w:rsidRPr="002F37A0" w:rsidRDefault="0093133F" w:rsidP="00963CDB">
      <w:pPr>
        <w:numPr>
          <w:ilvl w:val="0"/>
          <w:numId w:val="1"/>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Ayakkabılıklar her zaman temiz ve düzenli tutulur.</w:t>
      </w:r>
    </w:p>
    <w:p w14:paraId="29A9EFEA" w14:textId="77777777" w:rsidR="0093133F" w:rsidRPr="002F37A0" w:rsidRDefault="0093133F" w:rsidP="00963CDB">
      <w:pPr>
        <w:numPr>
          <w:ilvl w:val="0"/>
          <w:numId w:val="1"/>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Kullanılmayan ayakkabılar bir poşet içinde öğrenci dolabında saklanır</w:t>
      </w:r>
    </w:p>
    <w:p w14:paraId="7765A98A" w14:textId="77777777" w:rsidR="0093133F" w:rsidRPr="002F37A0" w:rsidRDefault="0093133F" w:rsidP="00963CDB">
      <w:pPr>
        <w:numPr>
          <w:ilvl w:val="0"/>
          <w:numId w:val="1"/>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Raflara zarar verilmişse ödenir.</w:t>
      </w:r>
    </w:p>
    <w:p w14:paraId="1226028E" w14:textId="77777777"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Çamaşırhane Talimatı</w:t>
      </w:r>
    </w:p>
    <w:p w14:paraId="573CB8F5" w14:textId="77777777" w:rsidR="0093133F" w:rsidRPr="002F37A0" w:rsidRDefault="0093133F" w:rsidP="00963CDB">
      <w:pPr>
        <w:numPr>
          <w:ilvl w:val="0"/>
          <w:numId w:val="2"/>
        </w:numPr>
        <w:spacing w:after="0" w:line="240" w:lineRule="auto"/>
        <w:jc w:val="both"/>
        <w:textAlignment w:val="baseline"/>
        <w:rPr>
          <w:rFonts w:eastAsia="Times New Roman" w:cstheme="minorHAnsi"/>
          <w:color w:val="000000"/>
          <w:sz w:val="24"/>
          <w:szCs w:val="24"/>
          <w:lang w:eastAsia="tr-TR"/>
        </w:rPr>
      </w:pPr>
      <w:proofErr w:type="gramStart"/>
      <w:r w:rsidRPr="002F37A0">
        <w:rPr>
          <w:rFonts w:eastAsia="Times New Roman" w:cstheme="minorHAnsi"/>
          <w:color w:val="000000"/>
          <w:sz w:val="24"/>
          <w:szCs w:val="24"/>
          <w:lang w:eastAsia="tr-TR"/>
        </w:rPr>
        <w:t>Çamaşırhane  Perşembe</w:t>
      </w:r>
      <w:proofErr w:type="gramEnd"/>
      <w:r w:rsidRPr="002F37A0">
        <w:rPr>
          <w:rFonts w:eastAsia="Times New Roman" w:cstheme="minorHAnsi"/>
          <w:color w:val="000000"/>
          <w:sz w:val="24"/>
          <w:szCs w:val="24"/>
          <w:lang w:eastAsia="tr-TR"/>
        </w:rPr>
        <w:t xml:space="preserve"> Cuma, Cumartesi günleri açık bulundurulur. Acil durumlarda yurt yöneticisi ve nöbetçi öğretmenden izin alınarak çamaşırhane kullanılabilir.</w:t>
      </w:r>
    </w:p>
    <w:p w14:paraId="4F9071C2" w14:textId="77777777" w:rsidR="0093133F" w:rsidRPr="002F37A0" w:rsidRDefault="0093133F" w:rsidP="00963CDB">
      <w:pPr>
        <w:numPr>
          <w:ilvl w:val="0"/>
          <w:numId w:val="2"/>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Çamaşırlar okul idaresi tarafından uygun görülen makinelerde kullanma talimatları doğrultusunda yıkanırlar.</w:t>
      </w:r>
    </w:p>
    <w:p w14:paraId="736908BF" w14:textId="77777777" w:rsidR="0093133F" w:rsidRPr="002F37A0" w:rsidRDefault="0093133F" w:rsidP="00963CDB">
      <w:pPr>
        <w:numPr>
          <w:ilvl w:val="0"/>
          <w:numId w:val="2"/>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lastRenderedPageBreak/>
        <w:t>Çamaşırhanede yıkanması uygun görülmeyen malzemeler (battaniye, halı, yatak) yıkanmaz</w:t>
      </w:r>
    </w:p>
    <w:p w14:paraId="1F818F75" w14:textId="77777777" w:rsidR="0093133F" w:rsidRPr="002F37A0" w:rsidRDefault="0093133F" w:rsidP="00963CDB">
      <w:pPr>
        <w:numPr>
          <w:ilvl w:val="0"/>
          <w:numId w:val="2"/>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Temiz çamaşırlar çamaşır odalarındaki tel çamaşırlıklara asılır. Pencere demirlerine çamaşır ve havluların asılması kesinlikle yasaktır.</w:t>
      </w:r>
    </w:p>
    <w:p w14:paraId="48694FF3" w14:textId="77777777" w:rsidR="0093133F" w:rsidRPr="002F37A0" w:rsidRDefault="0093133F" w:rsidP="00963CDB">
      <w:pPr>
        <w:numPr>
          <w:ilvl w:val="0"/>
          <w:numId w:val="2"/>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Temiz çamaşırların ütülenmesi ütü odasında yapılır.</w:t>
      </w:r>
    </w:p>
    <w:p w14:paraId="0B2CEBF5" w14:textId="77777777" w:rsidR="0093133F" w:rsidRPr="002F37A0" w:rsidRDefault="0093133F" w:rsidP="00963CDB">
      <w:pPr>
        <w:numPr>
          <w:ilvl w:val="0"/>
          <w:numId w:val="2"/>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Çamaşırhanenin tertipli ve düzenli tutulmasına özen gösterilir.</w:t>
      </w:r>
    </w:p>
    <w:p w14:paraId="5564BED7" w14:textId="77777777"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Tuvalet Talimatı</w:t>
      </w:r>
    </w:p>
    <w:p w14:paraId="14FA17B9"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Tuvalete girmeden önce yatakhane terlikleri çıkarılır.</w:t>
      </w:r>
    </w:p>
    <w:p w14:paraId="596CD0F9"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Tuvalete çorapla girilmez.</w:t>
      </w:r>
    </w:p>
    <w:p w14:paraId="3E99C636"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Konuşulmaz, şarkı – türkü söylenmez. Bir şey yenilip içilmez.</w:t>
      </w:r>
    </w:p>
    <w:p w14:paraId="2C55D2B8"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Çıkarken sifon çekilir ve leke, pislik bırakılmaz.</w:t>
      </w:r>
    </w:p>
    <w:p w14:paraId="7381B329"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Mutlaka tuvalet kâğıdı kullanılır.</w:t>
      </w:r>
    </w:p>
    <w:p w14:paraId="51C30F53"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Çıktıktan sonra eller sabunla yıkanır.</w:t>
      </w:r>
    </w:p>
    <w:p w14:paraId="432FBE7D"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Tuvaletin havalandırılması sağlanır.</w:t>
      </w:r>
    </w:p>
    <w:p w14:paraId="19ABAB5D"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Tuvalet musluklarından sağlık açısından su içilmez.</w:t>
      </w:r>
    </w:p>
    <w:p w14:paraId="69D9BC1D"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Kullanımdan sonra musluklar kapatılmalıdır. Su israf edilmemelidir.</w:t>
      </w:r>
    </w:p>
    <w:p w14:paraId="6112A09D"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Tuvalette şaka yapılmaz, çevreye su sıçratılmaz.</w:t>
      </w:r>
    </w:p>
    <w:p w14:paraId="22A89F72"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Kapılara, duvarlara yazı yazılmaz.</w:t>
      </w:r>
    </w:p>
    <w:p w14:paraId="39F9AE48" w14:textId="77777777" w:rsidR="0093133F" w:rsidRPr="002F37A0" w:rsidRDefault="0093133F" w:rsidP="00963CDB">
      <w:pPr>
        <w:numPr>
          <w:ilvl w:val="0"/>
          <w:numId w:val="3"/>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 xml:space="preserve">Bozuk, kırık, arızalı kısımlar pansiyon </w:t>
      </w:r>
      <w:proofErr w:type="gramStart"/>
      <w:r w:rsidRPr="002F37A0">
        <w:rPr>
          <w:rFonts w:eastAsia="Times New Roman" w:cstheme="minorHAnsi"/>
          <w:color w:val="000000"/>
          <w:sz w:val="24"/>
          <w:szCs w:val="24"/>
          <w:lang w:eastAsia="tr-TR"/>
        </w:rPr>
        <w:t>başkanına ,</w:t>
      </w:r>
      <w:proofErr w:type="gramEnd"/>
      <w:r w:rsidRPr="002F37A0">
        <w:rPr>
          <w:rFonts w:eastAsia="Times New Roman" w:cstheme="minorHAnsi"/>
          <w:color w:val="000000"/>
          <w:sz w:val="24"/>
          <w:szCs w:val="24"/>
          <w:lang w:eastAsia="tr-TR"/>
        </w:rPr>
        <w:t xml:space="preserve"> nöbetçi öğretmene ve idareye bildirilir.</w:t>
      </w:r>
    </w:p>
    <w:p w14:paraId="3A9FE024" w14:textId="77777777"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Banyo Talimatı</w:t>
      </w:r>
    </w:p>
    <w:p w14:paraId="226692B5"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Etüt saatleri ve ortak uygulamalar dışında her zaman banyo yapılabilir.</w:t>
      </w:r>
    </w:p>
    <w:p w14:paraId="5416E41F"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 xml:space="preserve">Haftada en az iki kez banyo yapmak zorunludur.   İhtiyaç halinde banyoların kullanılması      halinde nöbetçi öğretmen bilgilendirilir. Diğer öğrencilerin ihtiyaçları için su az </w:t>
      </w:r>
      <w:proofErr w:type="spellStart"/>
      <w:proofErr w:type="gramStart"/>
      <w:r w:rsidRPr="002F37A0">
        <w:rPr>
          <w:rFonts w:eastAsia="Times New Roman" w:cstheme="minorHAnsi"/>
          <w:color w:val="000000"/>
          <w:sz w:val="24"/>
          <w:szCs w:val="24"/>
          <w:lang w:eastAsia="tr-TR"/>
        </w:rPr>
        <w:t>kullanılır.Su</w:t>
      </w:r>
      <w:proofErr w:type="spellEnd"/>
      <w:proofErr w:type="gramEnd"/>
      <w:r w:rsidRPr="002F37A0">
        <w:rPr>
          <w:rFonts w:eastAsia="Times New Roman" w:cstheme="minorHAnsi"/>
          <w:color w:val="000000"/>
          <w:sz w:val="24"/>
          <w:szCs w:val="24"/>
          <w:lang w:eastAsia="tr-TR"/>
        </w:rPr>
        <w:t xml:space="preserve"> israf edilmez</w:t>
      </w:r>
    </w:p>
    <w:p w14:paraId="0D3A6636"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Banyoya girmeden önce banyo terliklerinin giyilmesi zorunludur.</w:t>
      </w:r>
    </w:p>
    <w:p w14:paraId="146FDD24"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Banyoda yüksek sesle konuşulmaz, gürültü yapılmaz.</w:t>
      </w:r>
    </w:p>
    <w:p w14:paraId="22837869"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Banyo süresi en az 10, en fazla 20 dakikadır.</w:t>
      </w:r>
    </w:p>
    <w:p w14:paraId="28AF0ED1"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Çıkarken banyo temizlenir, içeride çamaşır bırakılmaz.</w:t>
      </w:r>
    </w:p>
    <w:p w14:paraId="5ED82404"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Banyodaki malzemeler dışarı çıkarılmaz.</w:t>
      </w:r>
    </w:p>
    <w:p w14:paraId="24EAA138"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Yatakhanelere bornoz veya havlu ile çıkılmaz.</w:t>
      </w:r>
    </w:p>
    <w:p w14:paraId="5837AD2C" w14:textId="77777777" w:rsidR="0093133F" w:rsidRPr="002F37A0" w:rsidRDefault="0093133F" w:rsidP="00963CDB">
      <w:pPr>
        <w:numPr>
          <w:ilvl w:val="0"/>
          <w:numId w:val="4"/>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Pansiyon başkanının uyarı ve ikazlarına uymak zorunludur.</w:t>
      </w:r>
    </w:p>
    <w:p w14:paraId="6AFB43ED" w14:textId="77777777"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Televizyon Odası Kullanma Talimatı</w:t>
      </w:r>
    </w:p>
    <w:p w14:paraId="4469DE39"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Hafta sonu tatil olan günler akşam (cuma, cumartesi) yayın saati içinde televizyon izlenmesi serbesttir.</w:t>
      </w:r>
    </w:p>
    <w:p w14:paraId="2C7F05C1"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Televizyonu açıp kapamak öğrenci başkanı tarafından yapılacaktır Korunması ve işleyişinden sorumludur.</w:t>
      </w:r>
    </w:p>
    <w:p w14:paraId="200C76CF"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Televizyon cihazını kurcalamak, ayarlarıyla oynamak gibi davranışta bulunan öğrenciler hakkında kovuşturma yapılacağı bilinmelidir.</w:t>
      </w:r>
    </w:p>
    <w:p w14:paraId="1936B7CC"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 xml:space="preserve">Etüt yapılan akşamlar, (ertesi gün ders yapılacak zamanlarda) </w:t>
      </w:r>
      <w:proofErr w:type="spellStart"/>
      <w:r w:rsidRPr="002F37A0">
        <w:rPr>
          <w:rFonts w:eastAsia="Times New Roman" w:cstheme="minorHAnsi"/>
          <w:color w:val="000000"/>
          <w:sz w:val="24"/>
          <w:szCs w:val="24"/>
          <w:lang w:eastAsia="tr-TR"/>
        </w:rPr>
        <w:t>televiz</w:t>
      </w:r>
      <w:proofErr w:type="spellEnd"/>
      <w:r w:rsidRPr="002F37A0">
        <w:rPr>
          <w:rFonts w:eastAsia="Times New Roman" w:cstheme="minorHAnsi"/>
          <w:color w:val="000000"/>
          <w:sz w:val="24"/>
          <w:szCs w:val="24"/>
          <w:lang w:eastAsia="tr-TR"/>
        </w:rPr>
        <w:t>- yon çay saati süresince açık kalacaktır.</w:t>
      </w:r>
    </w:p>
    <w:p w14:paraId="6335C35B"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lastRenderedPageBreak/>
        <w:t>Yayınların izlenmesinde, televizyon cihazının çok yakınına kadar sokularak oturma ve itişmelere yer verilmeyecek, bir düzen içinde izlenecektir.</w:t>
      </w:r>
    </w:p>
    <w:p w14:paraId="20946762"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Televizyon izleme yerini kirletmek, kabuklu çerez yemek yasaktır.</w:t>
      </w:r>
    </w:p>
    <w:p w14:paraId="784ECE99"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Nöbetçi öğretmen, televizyon yönergesinin uygulanmasını takip edecektir.</w:t>
      </w:r>
    </w:p>
    <w:p w14:paraId="0258C609"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Nöbetçi öğretmen ve Pansiyon başkanı tarafından izlenmesi sakıncalı görülen yayınların izlenmesi engellenecektir.</w:t>
      </w:r>
    </w:p>
    <w:p w14:paraId="22B203E3"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Yatma saati olan saat 22.45’ten sonra televizyon izlenmesi yasaktır. Ancak özel durumlarda Milli maç, Milli ve Dini bayramlarda nöbetçi öğretmen ve belletici sorumluluğunda televizyon izlenmesine izin verilebilir.</w:t>
      </w:r>
    </w:p>
    <w:p w14:paraId="224BF349" w14:textId="77777777" w:rsidR="0093133F" w:rsidRPr="002F37A0" w:rsidRDefault="0093133F" w:rsidP="00963CDB">
      <w:pPr>
        <w:numPr>
          <w:ilvl w:val="0"/>
          <w:numId w:val="5"/>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Bu yönergeyi pansiyon müdür yardımcısı ve nöbetçi öğretmenler uygular ve kontrol eder.</w:t>
      </w:r>
    </w:p>
    <w:p w14:paraId="1E3525E1" w14:textId="77777777" w:rsidR="00194EE5" w:rsidRPr="002F37A0" w:rsidRDefault="00194EE5" w:rsidP="00963CDB">
      <w:pPr>
        <w:spacing w:before="360" w:after="120" w:line="240" w:lineRule="auto"/>
        <w:ind w:firstLine="720"/>
        <w:jc w:val="both"/>
        <w:outlineLvl w:val="1"/>
        <w:rPr>
          <w:rFonts w:eastAsia="Times New Roman" w:cstheme="minorHAnsi"/>
          <w:b/>
          <w:bCs/>
          <w:color w:val="000000"/>
          <w:sz w:val="24"/>
          <w:szCs w:val="24"/>
          <w:lang w:eastAsia="tr-TR"/>
        </w:rPr>
      </w:pPr>
    </w:p>
    <w:p w14:paraId="5D337323" w14:textId="77777777" w:rsidR="002F37A0" w:rsidRDefault="002F37A0" w:rsidP="00963CDB">
      <w:pPr>
        <w:spacing w:before="360" w:after="120" w:line="240" w:lineRule="auto"/>
        <w:ind w:firstLine="720"/>
        <w:jc w:val="both"/>
        <w:outlineLvl w:val="1"/>
        <w:rPr>
          <w:rFonts w:eastAsia="Times New Roman" w:cstheme="minorHAnsi"/>
          <w:b/>
          <w:bCs/>
          <w:color w:val="000000"/>
          <w:sz w:val="24"/>
          <w:szCs w:val="24"/>
          <w:lang w:eastAsia="tr-TR"/>
        </w:rPr>
      </w:pPr>
    </w:p>
    <w:p w14:paraId="56C0FD80" w14:textId="0210E525"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Mescit Talimatı</w:t>
      </w:r>
    </w:p>
    <w:p w14:paraId="44CA0A5D" w14:textId="77777777" w:rsidR="0093133F" w:rsidRPr="002F37A0" w:rsidRDefault="0093133F" w:rsidP="00963CDB">
      <w:pPr>
        <w:numPr>
          <w:ilvl w:val="0"/>
          <w:numId w:val="6"/>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Mescit her zaman temiz ve düzenli tutulmalıdır. Temizlik ve düzenden tüm öğrenciler sorumludur.</w:t>
      </w:r>
    </w:p>
    <w:p w14:paraId="15FC7D16" w14:textId="77777777" w:rsidR="0093133F" w:rsidRPr="002F37A0" w:rsidRDefault="0093133F" w:rsidP="00963CDB">
      <w:pPr>
        <w:numPr>
          <w:ilvl w:val="0"/>
          <w:numId w:val="6"/>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Pansiyon başkanı mescide giriş ve çıkışları kontrol eder. </w:t>
      </w:r>
    </w:p>
    <w:p w14:paraId="12576CAB" w14:textId="77777777" w:rsidR="0093133F" w:rsidRPr="002F37A0" w:rsidRDefault="0093133F" w:rsidP="00963CDB">
      <w:pPr>
        <w:numPr>
          <w:ilvl w:val="0"/>
          <w:numId w:val="6"/>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Mescitte namaz kılanları veya Kuran okuyanları rahatsız edecek hareketler yapılmaz.</w:t>
      </w:r>
    </w:p>
    <w:p w14:paraId="3EF08E06" w14:textId="77777777" w:rsidR="0093133F" w:rsidRPr="002F37A0" w:rsidRDefault="0093133F" w:rsidP="00963CDB">
      <w:pPr>
        <w:numPr>
          <w:ilvl w:val="0"/>
          <w:numId w:val="6"/>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Mescide kirli çoraplarla ve ıslak ayaklarla girilmez.</w:t>
      </w:r>
    </w:p>
    <w:p w14:paraId="2D8554F9" w14:textId="77777777" w:rsidR="0093133F" w:rsidRPr="002F37A0" w:rsidRDefault="0093133F" w:rsidP="00963CDB">
      <w:pPr>
        <w:numPr>
          <w:ilvl w:val="0"/>
          <w:numId w:val="6"/>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Mescidin havalandırılmasına dikkat edilir.</w:t>
      </w:r>
    </w:p>
    <w:p w14:paraId="6F19914C" w14:textId="77777777" w:rsidR="0093133F" w:rsidRPr="002F37A0" w:rsidRDefault="0093133F" w:rsidP="00963CDB">
      <w:pPr>
        <w:numPr>
          <w:ilvl w:val="0"/>
          <w:numId w:val="6"/>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Mescitte bir şey yenilip içilmez.</w:t>
      </w:r>
    </w:p>
    <w:p w14:paraId="42E7FD55" w14:textId="77777777"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Etüt Salonu Talimatı</w:t>
      </w:r>
    </w:p>
    <w:p w14:paraId="58EE6EEF" w14:textId="77777777" w:rsidR="0093133F" w:rsidRPr="002F37A0" w:rsidRDefault="0093133F" w:rsidP="00963CDB">
      <w:pPr>
        <w:numPr>
          <w:ilvl w:val="0"/>
          <w:numId w:val="7"/>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Pansiyon başkanı etüt odasının huzurundan sorumludur.</w:t>
      </w:r>
    </w:p>
    <w:p w14:paraId="4E22A47C" w14:textId="77777777" w:rsidR="0093133F" w:rsidRPr="002F37A0" w:rsidRDefault="0093133F" w:rsidP="00963CDB">
      <w:pPr>
        <w:numPr>
          <w:ilvl w:val="0"/>
          <w:numId w:val="7"/>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Etüt Odalarını kurallara uygun kullanmak zorunludur.</w:t>
      </w:r>
    </w:p>
    <w:p w14:paraId="220D04D6" w14:textId="77777777" w:rsidR="0093133F" w:rsidRPr="002F37A0" w:rsidRDefault="0093133F" w:rsidP="00963CDB">
      <w:pPr>
        <w:numPr>
          <w:ilvl w:val="0"/>
          <w:numId w:val="7"/>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Etüt odasında yalnızca ödev yapmaya izin verilir.</w:t>
      </w:r>
    </w:p>
    <w:p w14:paraId="687F4CC6" w14:textId="77777777" w:rsidR="0093133F" w:rsidRPr="002F37A0" w:rsidRDefault="0093133F" w:rsidP="00963CDB">
      <w:pPr>
        <w:numPr>
          <w:ilvl w:val="0"/>
          <w:numId w:val="7"/>
        </w:numPr>
        <w:spacing w:after="0" w:line="240" w:lineRule="auto"/>
        <w:jc w:val="both"/>
        <w:textAlignment w:val="baseline"/>
        <w:rPr>
          <w:rFonts w:eastAsia="Times New Roman" w:cstheme="minorHAnsi"/>
          <w:color w:val="000000"/>
          <w:sz w:val="24"/>
          <w:szCs w:val="24"/>
          <w:lang w:eastAsia="tr-TR"/>
        </w:rPr>
      </w:pPr>
      <w:proofErr w:type="gramStart"/>
      <w:r w:rsidRPr="002F37A0">
        <w:rPr>
          <w:rFonts w:eastAsia="Times New Roman" w:cstheme="minorHAnsi"/>
          <w:color w:val="000000"/>
          <w:sz w:val="24"/>
          <w:szCs w:val="24"/>
          <w:lang w:eastAsia="tr-TR"/>
        </w:rPr>
        <w:t>Etüt  odası</w:t>
      </w:r>
      <w:proofErr w:type="gramEnd"/>
      <w:r w:rsidRPr="002F37A0">
        <w:rPr>
          <w:rFonts w:eastAsia="Times New Roman" w:cstheme="minorHAnsi"/>
          <w:color w:val="000000"/>
          <w:sz w:val="24"/>
          <w:szCs w:val="24"/>
          <w:lang w:eastAsia="tr-TR"/>
        </w:rPr>
        <w:t xml:space="preserve"> etüt bitiminden azami 23:00 a kadar açık kalır.</w:t>
      </w:r>
    </w:p>
    <w:p w14:paraId="76B12942" w14:textId="77777777" w:rsidR="0093133F" w:rsidRPr="002F37A0" w:rsidRDefault="0093133F" w:rsidP="00963CDB">
      <w:pPr>
        <w:spacing w:before="360" w:after="120" w:line="240" w:lineRule="auto"/>
        <w:ind w:firstLine="720"/>
        <w:jc w:val="both"/>
        <w:outlineLvl w:val="1"/>
        <w:rPr>
          <w:rFonts w:eastAsia="Times New Roman" w:cstheme="minorHAnsi"/>
          <w:b/>
          <w:bCs/>
          <w:sz w:val="24"/>
          <w:szCs w:val="24"/>
          <w:lang w:eastAsia="tr-TR"/>
        </w:rPr>
      </w:pPr>
      <w:r w:rsidRPr="002F37A0">
        <w:rPr>
          <w:rFonts w:eastAsia="Times New Roman" w:cstheme="minorHAnsi"/>
          <w:b/>
          <w:bCs/>
          <w:color w:val="000000"/>
          <w:sz w:val="24"/>
          <w:szCs w:val="24"/>
          <w:lang w:eastAsia="tr-TR"/>
        </w:rPr>
        <w:t>Pansiyon Öğrenci Nöbetleri</w:t>
      </w:r>
    </w:p>
    <w:p w14:paraId="0588C74F" w14:textId="77777777" w:rsidR="0093133F" w:rsidRPr="002F37A0" w:rsidRDefault="0093133F" w:rsidP="00963CDB">
      <w:pPr>
        <w:numPr>
          <w:ilvl w:val="0"/>
          <w:numId w:val="8"/>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 xml:space="preserve">Yemekhanelerdeki masaların temizlenmesinden her </w:t>
      </w:r>
      <w:proofErr w:type="gramStart"/>
      <w:r w:rsidRPr="002F37A0">
        <w:rPr>
          <w:rFonts w:eastAsia="Times New Roman" w:cstheme="minorHAnsi"/>
          <w:color w:val="000000"/>
          <w:sz w:val="24"/>
          <w:szCs w:val="24"/>
          <w:lang w:eastAsia="tr-TR"/>
        </w:rPr>
        <w:t>gün  2</w:t>
      </w:r>
      <w:proofErr w:type="gramEnd"/>
      <w:r w:rsidRPr="002F37A0">
        <w:rPr>
          <w:rFonts w:eastAsia="Times New Roman" w:cstheme="minorHAnsi"/>
          <w:color w:val="000000"/>
          <w:sz w:val="24"/>
          <w:szCs w:val="24"/>
          <w:lang w:eastAsia="tr-TR"/>
        </w:rPr>
        <w:t xml:space="preserve"> (iki) öğrenci sorumludur. Bu öğrenciler </w:t>
      </w:r>
      <w:proofErr w:type="gramStart"/>
      <w:r w:rsidRPr="002F37A0">
        <w:rPr>
          <w:rFonts w:eastAsia="Times New Roman" w:cstheme="minorHAnsi"/>
          <w:color w:val="000000"/>
          <w:sz w:val="24"/>
          <w:szCs w:val="24"/>
          <w:lang w:eastAsia="tr-TR"/>
        </w:rPr>
        <w:t>Yurt  Yöneticisinin</w:t>
      </w:r>
      <w:proofErr w:type="gramEnd"/>
      <w:r w:rsidRPr="002F37A0">
        <w:rPr>
          <w:rFonts w:eastAsia="Times New Roman" w:cstheme="minorHAnsi"/>
          <w:color w:val="000000"/>
          <w:sz w:val="24"/>
          <w:szCs w:val="24"/>
          <w:lang w:eastAsia="tr-TR"/>
        </w:rPr>
        <w:t xml:space="preserve"> hazırladığı liste ile belirlenir.</w:t>
      </w:r>
    </w:p>
    <w:p w14:paraId="6B52DEC3" w14:textId="77777777" w:rsidR="0093133F" w:rsidRPr="002F37A0" w:rsidRDefault="0093133F" w:rsidP="00963CDB">
      <w:pPr>
        <w:numPr>
          <w:ilvl w:val="0"/>
          <w:numId w:val="8"/>
        </w:numPr>
        <w:spacing w:after="0" w:line="240" w:lineRule="auto"/>
        <w:jc w:val="both"/>
        <w:textAlignment w:val="baseline"/>
        <w:rPr>
          <w:rFonts w:eastAsia="Times New Roman" w:cstheme="minorHAnsi"/>
          <w:color w:val="000000"/>
          <w:sz w:val="24"/>
          <w:szCs w:val="24"/>
          <w:lang w:eastAsia="tr-TR"/>
        </w:rPr>
      </w:pPr>
      <w:r w:rsidRPr="002F37A0">
        <w:rPr>
          <w:rFonts w:eastAsia="Times New Roman" w:cstheme="minorHAnsi"/>
          <w:color w:val="000000"/>
          <w:sz w:val="24"/>
          <w:szCs w:val="24"/>
          <w:lang w:eastAsia="tr-TR"/>
        </w:rPr>
        <w:t>Herkes kendi yatağının, dolabının, masasının, odasının, banyosunun düzeninden sorumludur. Düzensizlik tespit edildiği anda yurt yönetimi tarafından gerekli ikazlar yapılır.</w:t>
      </w:r>
    </w:p>
    <w:p w14:paraId="7185319E" w14:textId="3B0A2642" w:rsidR="00194EE5" w:rsidRPr="002F37A0" w:rsidRDefault="00194EE5" w:rsidP="00194EE5">
      <w:pPr>
        <w:spacing w:before="360" w:after="120" w:line="240" w:lineRule="auto"/>
        <w:ind w:left="360"/>
        <w:outlineLvl w:val="1"/>
        <w:rPr>
          <w:rFonts w:cstheme="minorHAnsi"/>
          <w:b/>
          <w:bCs/>
          <w:color w:val="000000"/>
          <w:sz w:val="24"/>
          <w:szCs w:val="24"/>
        </w:rPr>
      </w:pPr>
      <w:r w:rsidRPr="002F37A0">
        <w:rPr>
          <w:rFonts w:cstheme="minorHAnsi"/>
          <w:b/>
          <w:bCs/>
          <w:color w:val="000000"/>
          <w:sz w:val="24"/>
          <w:szCs w:val="24"/>
        </w:rPr>
        <w:t>ZİYARETÇİLER</w:t>
      </w:r>
    </w:p>
    <w:p w14:paraId="72CB2B6B" w14:textId="77777777" w:rsidR="00194EE5" w:rsidRPr="002F37A0" w:rsidRDefault="00194EE5" w:rsidP="00194EE5">
      <w:pPr>
        <w:ind w:firstLine="708"/>
        <w:rPr>
          <w:rFonts w:cstheme="minorHAnsi"/>
          <w:sz w:val="24"/>
          <w:szCs w:val="24"/>
        </w:rPr>
      </w:pPr>
      <w:r w:rsidRPr="002F37A0">
        <w:rPr>
          <w:rFonts w:cstheme="minorHAnsi"/>
          <w:sz w:val="24"/>
          <w:szCs w:val="24"/>
        </w:rPr>
        <w:t xml:space="preserve">Taşlıçay AİHL Pansiyonu ziyaretçi saati başlama: 16:00 bitiş: </w:t>
      </w:r>
      <w:proofErr w:type="gramStart"/>
      <w:r w:rsidRPr="002F37A0">
        <w:rPr>
          <w:rFonts w:cstheme="minorHAnsi"/>
          <w:sz w:val="24"/>
          <w:szCs w:val="24"/>
        </w:rPr>
        <w:t>18:00</w:t>
      </w:r>
      <w:proofErr w:type="gramEnd"/>
      <w:r w:rsidRPr="002F37A0">
        <w:rPr>
          <w:rFonts w:cstheme="minorHAnsi"/>
          <w:sz w:val="24"/>
          <w:szCs w:val="24"/>
        </w:rPr>
        <w:t xml:space="preserve"> olarak belirlenmiştir.</w:t>
      </w:r>
    </w:p>
    <w:p w14:paraId="34C72DFE" w14:textId="77777777" w:rsidR="002F37A0" w:rsidRDefault="002F37A0" w:rsidP="00194EE5">
      <w:pPr>
        <w:spacing w:before="360" w:after="120" w:line="240" w:lineRule="auto"/>
        <w:ind w:left="360"/>
        <w:outlineLvl w:val="1"/>
        <w:rPr>
          <w:rFonts w:cstheme="minorHAnsi"/>
          <w:b/>
          <w:bCs/>
          <w:sz w:val="24"/>
          <w:szCs w:val="24"/>
        </w:rPr>
      </w:pPr>
    </w:p>
    <w:p w14:paraId="0F6A8201" w14:textId="263E080A" w:rsidR="00194EE5" w:rsidRPr="002F37A0" w:rsidRDefault="00194EE5" w:rsidP="00194EE5">
      <w:pPr>
        <w:spacing w:before="360" w:after="120" w:line="240" w:lineRule="auto"/>
        <w:ind w:left="360"/>
        <w:outlineLvl w:val="1"/>
        <w:rPr>
          <w:rFonts w:cstheme="minorHAnsi"/>
          <w:b/>
          <w:bCs/>
          <w:sz w:val="24"/>
          <w:szCs w:val="24"/>
        </w:rPr>
      </w:pPr>
      <w:r w:rsidRPr="002F37A0">
        <w:rPr>
          <w:rFonts w:cstheme="minorHAnsi"/>
          <w:b/>
          <w:bCs/>
          <w:sz w:val="24"/>
          <w:szCs w:val="24"/>
        </w:rPr>
        <w:lastRenderedPageBreak/>
        <w:t>HAFTA SONU ÇARŞI İZNİ</w:t>
      </w:r>
    </w:p>
    <w:p w14:paraId="106BE6D5" w14:textId="5F21E7DF" w:rsidR="00194EE5" w:rsidRPr="002F37A0" w:rsidRDefault="00194EE5" w:rsidP="00194EE5">
      <w:pPr>
        <w:spacing w:before="360" w:after="120" w:line="240" w:lineRule="auto"/>
        <w:ind w:left="360"/>
        <w:outlineLvl w:val="1"/>
        <w:rPr>
          <w:rFonts w:cstheme="minorHAnsi"/>
          <w:sz w:val="24"/>
          <w:szCs w:val="24"/>
        </w:rPr>
      </w:pPr>
      <w:r w:rsidRPr="002F37A0">
        <w:rPr>
          <w:rFonts w:cstheme="minorHAnsi"/>
          <w:sz w:val="24"/>
          <w:szCs w:val="24"/>
        </w:rPr>
        <w:t xml:space="preserve">Cumartesi kızlar, </w:t>
      </w:r>
      <w:proofErr w:type="gramStart"/>
      <w:r w:rsidRPr="002F37A0">
        <w:rPr>
          <w:rFonts w:cstheme="minorHAnsi"/>
          <w:sz w:val="24"/>
          <w:szCs w:val="24"/>
        </w:rPr>
        <w:t>Pazar</w:t>
      </w:r>
      <w:proofErr w:type="gramEnd"/>
      <w:r w:rsidRPr="002F37A0">
        <w:rPr>
          <w:rFonts w:cstheme="minorHAnsi"/>
          <w:sz w:val="24"/>
          <w:szCs w:val="24"/>
        </w:rPr>
        <w:t xml:space="preserve"> günü ise erkekler çarşı izni kullanırlar. Çarşı izni 3 saattir.</w:t>
      </w:r>
    </w:p>
    <w:p w14:paraId="32C93120" w14:textId="778D4868" w:rsidR="00194EE5" w:rsidRPr="002F37A0" w:rsidRDefault="00194EE5" w:rsidP="00194EE5">
      <w:pPr>
        <w:spacing w:before="360" w:after="120" w:line="240" w:lineRule="auto"/>
        <w:ind w:left="360"/>
        <w:outlineLvl w:val="1"/>
        <w:rPr>
          <w:rFonts w:cstheme="minorHAnsi"/>
          <w:b/>
          <w:bCs/>
          <w:sz w:val="24"/>
          <w:szCs w:val="24"/>
        </w:rPr>
      </w:pPr>
      <w:r w:rsidRPr="002F37A0">
        <w:rPr>
          <w:rFonts w:cstheme="minorHAnsi"/>
          <w:b/>
          <w:bCs/>
          <w:sz w:val="24"/>
          <w:szCs w:val="24"/>
        </w:rPr>
        <w:t>Evci İzinler</w:t>
      </w:r>
    </w:p>
    <w:p w14:paraId="021FB260" w14:textId="579D1611" w:rsidR="00194EE5" w:rsidRPr="002F37A0" w:rsidRDefault="00194EE5" w:rsidP="00194EE5">
      <w:pPr>
        <w:pStyle w:val="ListeParagraf"/>
        <w:numPr>
          <w:ilvl w:val="0"/>
          <w:numId w:val="16"/>
        </w:numPr>
        <w:spacing w:before="360" w:after="120" w:line="240" w:lineRule="auto"/>
        <w:outlineLvl w:val="1"/>
        <w:rPr>
          <w:rFonts w:asciiTheme="minorHAnsi" w:hAnsiTheme="minorHAnsi" w:cstheme="minorHAnsi"/>
          <w:sz w:val="24"/>
          <w:szCs w:val="24"/>
        </w:rPr>
      </w:pPr>
      <w:r w:rsidRPr="002F37A0">
        <w:rPr>
          <w:rFonts w:asciiTheme="minorHAnsi" w:hAnsiTheme="minorHAnsi" w:cstheme="minorHAnsi"/>
          <w:b/>
          <w:bCs/>
          <w:sz w:val="24"/>
          <w:szCs w:val="24"/>
        </w:rPr>
        <w:t xml:space="preserve">Veli </w:t>
      </w:r>
      <w:r w:rsidRPr="002F37A0">
        <w:rPr>
          <w:rFonts w:asciiTheme="minorHAnsi" w:hAnsiTheme="minorHAnsi" w:cstheme="minorHAnsi"/>
          <w:sz w:val="24"/>
          <w:szCs w:val="24"/>
        </w:rPr>
        <w:t>Okul İdaresini Aramalıdır</w:t>
      </w:r>
    </w:p>
    <w:p w14:paraId="6EBAF0FD" w14:textId="6AB34D34" w:rsidR="00194EE5" w:rsidRPr="002F37A0" w:rsidRDefault="00194EE5" w:rsidP="00194EE5">
      <w:pPr>
        <w:pStyle w:val="ListeParagraf"/>
        <w:numPr>
          <w:ilvl w:val="0"/>
          <w:numId w:val="16"/>
        </w:numPr>
        <w:spacing w:before="360" w:after="120" w:line="240" w:lineRule="auto"/>
        <w:outlineLvl w:val="1"/>
        <w:rPr>
          <w:rFonts w:asciiTheme="minorHAnsi" w:hAnsiTheme="minorHAnsi" w:cstheme="minorHAnsi"/>
          <w:sz w:val="24"/>
          <w:szCs w:val="24"/>
        </w:rPr>
      </w:pPr>
      <w:r w:rsidRPr="002F37A0">
        <w:rPr>
          <w:rFonts w:asciiTheme="minorHAnsi" w:hAnsiTheme="minorHAnsi" w:cstheme="minorHAnsi"/>
          <w:sz w:val="24"/>
          <w:szCs w:val="24"/>
        </w:rPr>
        <w:t xml:space="preserve">Veli gelmeden de öğrenciler evci iznine çıkabilir. </w:t>
      </w:r>
    </w:p>
    <w:p w14:paraId="7BA5B1CF" w14:textId="01F10F6B" w:rsidR="00194EE5" w:rsidRPr="002F37A0" w:rsidRDefault="00194EE5" w:rsidP="00194EE5">
      <w:pPr>
        <w:pStyle w:val="ListeParagraf"/>
        <w:numPr>
          <w:ilvl w:val="0"/>
          <w:numId w:val="16"/>
        </w:numPr>
        <w:spacing w:before="360" w:after="120" w:line="240" w:lineRule="auto"/>
        <w:outlineLvl w:val="1"/>
        <w:rPr>
          <w:rFonts w:asciiTheme="minorHAnsi" w:hAnsiTheme="minorHAnsi" w:cstheme="minorHAnsi"/>
          <w:sz w:val="24"/>
          <w:szCs w:val="24"/>
        </w:rPr>
      </w:pPr>
      <w:r w:rsidRPr="002F37A0">
        <w:rPr>
          <w:rFonts w:asciiTheme="minorHAnsi" w:hAnsiTheme="minorHAnsi" w:cstheme="minorHAnsi"/>
          <w:sz w:val="24"/>
          <w:szCs w:val="24"/>
        </w:rPr>
        <w:t>Okul idaresi uygun görmediği takdirde öğrenciyi tek başına evci iznine göndermeyebilir.</w:t>
      </w:r>
    </w:p>
    <w:p w14:paraId="6538E077" w14:textId="77777777" w:rsidR="0093133F" w:rsidRPr="002F37A0" w:rsidRDefault="0093133F" w:rsidP="00963CDB">
      <w:pPr>
        <w:jc w:val="both"/>
        <w:rPr>
          <w:rFonts w:cstheme="minorHAnsi"/>
          <w:sz w:val="24"/>
          <w:szCs w:val="24"/>
        </w:rPr>
      </w:pPr>
    </w:p>
    <w:p w14:paraId="550250B5" w14:textId="77777777" w:rsidR="00E722D0" w:rsidRPr="002F37A0" w:rsidRDefault="00E722D0" w:rsidP="00963CDB">
      <w:pPr>
        <w:jc w:val="both"/>
        <w:rPr>
          <w:rFonts w:cstheme="minorHAnsi"/>
          <w:sz w:val="24"/>
          <w:szCs w:val="24"/>
        </w:rPr>
      </w:pPr>
    </w:p>
    <w:sectPr w:rsidR="00E722D0" w:rsidRPr="002F37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2AB81" w14:textId="77777777" w:rsidR="001C1527" w:rsidRDefault="001C1527" w:rsidP="00194EE5">
      <w:pPr>
        <w:spacing w:after="0" w:line="240" w:lineRule="auto"/>
      </w:pPr>
      <w:r>
        <w:separator/>
      </w:r>
    </w:p>
  </w:endnote>
  <w:endnote w:type="continuationSeparator" w:id="0">
    <w:p w14:paraId="5EA09DB9" w14:textId="77777777" w:rsidR="001C1527" w:rsidRDefault="001C1527" w:rsidP="0019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D7589" w14:textId="77777777" w:rsidR="001C1527" w:rsidRDefault="001C1527" w:rsidP="00194EE5">
      <w:pPr>
        <w:spacing w:after="0" w:line="240" w:lineRule="auto"/>
      </w:pPr>
      <w:r>
        <w:separator/>
      </w:r>
    </w:p>
  </w:footnote>
  <w:footnote w:type="continuationSeparator" w:id="0">
    <w:p w14:paraId="2BC7A051" w14:textId="77777777" w:rsidR="001C1527" w:rsidRDefault="001C1527" w:rsidP="00194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2FB9"/>
    <w:multiLevelType w:val="multilevel"/>
    <w:tmpl w:val="F680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A34FC"/>
    <w:multiLevelType w:val="multilevel"/>
    <w:tmpl w:val="F03E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578AA"/>
    <w:multiLevelType w:val="hybridMultilevel"/>
    <w:tmpl w:val="F272AA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97A0EF0"/>
    <w:multiLevelType w:val="multilevel"/>
    <w:tmpl w:val="845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1239B"/>
    <w:multiLevelType w:val="multilevel"/>
    <w:tmpl w:val="3BE6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95F32"/>
    <w:multiLevelType w:val="multilevel"/>
    <w:tmpl w:val="776A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A61F6"/>
    <w:multiLevelType w:val="multilevel"/>
    <w:tmpl w:val="E9D8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AE6559"/>
    <w:multiLevelType w:val="multilevel"/>
    <w:tmpl w:val="89A8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D7561"/>
    <w:multiLevelType w:val="multilevel"/>
    <w:tmpl w:val="C5F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9E579B"/>
    <w:multiLevelType w:val="multilevel"/>
    <w:tmpl w:val="4242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A21C4"/>
    <w:multiLevelType w:val="multilevel"/>
    <w:tmpl w:val="3908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F13853"/>
    <w:multiLevelType w:val="multilevel"/>
    <w:tmpl w:val="08FA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AF5777"/>
    <w:multiLevelType w:val="multilevel"/>
    <w:tmpl w:val="5210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167DCB"/>
    <w:multiLevelType w:val="multilevel"/>
    <w:tmpl w:val="3C6C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40F38"/>
    <w:multiLevelType w:val="multilevel"/>
    <w:tmpl w:val="2D12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5"/>
  </w:num>
  <w:num w:numId="4">
    <w:abstractNumId w:val="7"/>
  </w:num>
  <w:num w:numId="5">
    <w:abstractNumId w:val="11"/>
  </w:num>
  <w:num w:numId="6">
    <w:abstractNumId w:val="8"/>
  </w:num>
  <w:num w:numId="7">
    <w:abstractNumId w:val="12"/>
  </w:num>
  <w:num w:numId="8">
    <w:abstractNumId w:val="15"/>
  </w:num>
  <w:num w:numId="9">
    <w:abstractNumId w:val="13"/>
  </w:num>
  <w:num w:numId="10">
    <w:abstractNumId w:val="4"/>
  </w:num>
  <w:num w:numId="11">
    <w:abstractNumId w:val="3"/>
  </w:num>
  <w:num w:numId="12">
    <w:abstractNumId w:val="1"/>
  </w:num>
  <w:num w:numId="13">
    <w:abstractNumId w:val="10"/>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CF"/>
    <w:rsid w:val="00194EE5"/>
    <w:rsid w:val="001C1527"/>
    <w:rsid w:val="002F37A0"/>
    <w:rsid w:val="00334954"/>
    <w:rsid w:val="0083412C"/>
    <w:rsid w:val="00842048"/>
    <w:rsid w:val="008447A8"/>
    <w:rsid w:val="008E5C43"/>
    <w:rsid w:val="009134DF"/>
    <w:rsid w:val="0093133F"/>
    <w:rsid w:val="00963CDB"/>
    <w:rsid w:val="009B418A"/>
    <w:rsid w:val="00A27305"/>
    <w:rsid w:val="00DE0ECF"/>
    <w:rsid w:val="00E722D0"/>
    <w:rsid w:val="00FB7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27A2"/>
  <w15:chartTrackingRefBased/>
  <w15:docId w15:val="{A228CAD1-10C4-465A-80F7-91B5E251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7305"/>
    <w:pPr>
      <w:spacing w:after="200" w:line="276" w:lineRule="auto"/>
      <w:ind w:left="720"/>
      <w:contextualSpacing/>
    </w:pPr>
    <w:rPr>
      <w:rFonts w:ascii="Calibri" w:eastAsia="Times New Roman" w:hAnsi="Calibri" w:cs="Times New Roman"/>
      <w:lang w:eastAsia="tr-TR"/>
    </w:rPr>
  </w:style>
  <w:style w:type="paragraph" w:styleId="stBilgi">
    <w:name w:val="header"/>
    <w:basedOn w:val="Normal"/>
    <w:link w:val="stBilgiChar"/>
    <w:uiPriority w:val="99"/>
    <w:unhideWhenUsed/>
    <w:rsid w:val="00194E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4EE5"/>
  </w:style>
  <w:style w:type="paragraph" w:styleId="AltBilgi">
    <w:name w:val="footer"/>
    <w:basedOn w:val="Normal"/>
    <w:link w:val="AltBilgiChar"/>
    <w:uiPriority w:val="99"/>
    <w:unhideWhenUsed/>
    <w:rsid w:val="00194E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4EE5"/>
  </w:style>
  <w:style w:type="paragraph" w:styleId="BalonMetni">
    <w:name w:val="Balloon Text"/>
    <w:basedOn w:val="Normal"/>
    <w:link w:val="BalonMetniChar"/>
    <w:uiPriority w:val="99"/>
    <w:semiHidden/>
    <w:unhideWhenUsed/>
    <w:rsid w:val="002F37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3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2210</Words>
  <Characters>12597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Taihl2</dc:creator>
  <cp:keywords/>
  <dc:description/>
  <cp:lastModifiedBy>Taihl2</cp:lastModifiedBy>
  <cp:revision>10</cp:revision>
  <cp:lastPrinted>2022-12-19T10:08:00Z</cp:lastPrinted>
  <dcterms:created xsi:type="dcterms:W3CDTF">2022-12-19T09:20:00Z</dcterms:created>
  <dcterms:modified xsi:type="dcterms:W3CDTF">2023-09-06T06:02:00Z</dcterms:modified>
</cp:coreProperties>
</file>